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textAlignment w:val="center"/>
        <w:rPr>
          <w:rFonts w:eastAsia="楷体"/>
          <w:b/>
          <w:sz w:val="32"/>
          <w:szCs w:val="32"/>
        </w:rPr>
      </w:pPr>
      <w:r>
        <w:rPr>
          <w:rFonts w:hint="eastAsia" w:hAnsi="楷体" w:eastAsia="楷体"/>
          <w:b/>
          <w:sz w:val="32"/>
          <w:szCs w:val="32"/>
        </w:rPr>
        <w:t>莆田第一中学</w:t>
      </w:r>
      <w:r>
        <w:rPr>
          <w:rFonts w:eastAsia="楷体"/>
          <w:b/>
          <w:sz w:val="32"/>
          <w:szCs w:val="32"/>
        </w:rPr>
        <w:t>201</w:t>
      </w:r>
      <w:r>
        <w:rPr>
          <w:rFonts w:hint="eastAsia" w:eastAsia="楷体"/>
          <w:b/>
          <w:sz w:val="32"/>
          <w:szCs w:val="32"/>
          <w:lang w:val="en-US" w:eastAsia="zh-CN"/>
        </w:rPr>
        <w:t>9</w:t>
      </w:r>
      <w:r>
        <w:rPr>
          <w:rFonts w:hint="eastAsia" w:hAnsi="楷体" w:eastAsia="楷体"/>
          <w:b/>
          <w:sz w:val="32"/>
          <w:szCs w:val="32"/>
          <w:lang w:eastAsia="zh-CN"/>
        </w:rPr>
        <w:t>届高一返校考</w:t>
      </w:r>
      <w:r>
        <w:rPr>
          <w:rFonts w:hint="eastAsia" w:hAnsi="楷体" w:eastAsia="楷体"/>
          <w:b/>
          <w:sz w:val="32"/>
          <w:szCs w:val="32"/>
        </w:rPr>
        <w:t>试卷</w:t>
      </w:r>
    </w:p>
    <w:p>
      <w:pPr>
        <w:snapToGrid w:val="0"/>
        <w:spacing w:line="300" w:lineRule="auto"/>
        <w:jc w:val="center"/>
        <w:textAlignment w:val="center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高一数学答案</w:t>
      </w:r>
    </w:p>
    <w:p>
      <w:pPr>
        <w:snapToGrid w:val="0"/>
        <w:spacing w:line="300" w:lineRule="auto"/>
        <w:rPr>
          <w:szCs w:val="21"/>
        </w:rPr>
      </w:pPr>
      <w:r>
        <w:rPr>
          <w:rFonts w:hint="eastAsia"/>
          <w:szCs w:val="21"/>
        </w:rPr>
        <w:t>一、选择题：</w:t>
      </w:r>
      <w:r>
        <w:rPr>
          <w:rFonts w:hint="eastAsia"/>
          <w:szCs w:val="21"/>
          <w:lang w:val="en-US" w:eastAsia="zh-CN"/>
        </w:rPr>
        <w:t>CBDBDD</w:t>
      </w:r>
      <w:r>
        <w:rPr>
          <w:szCs w:val="21"/>
        </w:rPr>
        <w:t xml:space="preserve">   </w:t>
      </w:r>
      <w:r>
        <w:rPr>
          <w:rFonts w:hint="eastAsia"/>
          <w:szCs w:val="21"/>
          <w:lang w:val="en-US" w:eastAsia="zh-CN"/>
        </w:rPr>
        <w:t>A</w:t>
      </w:r>
      <w:bookmarkStart w:id="0" w:name="_GoBack"/>
      <w:bookmarkEnd w:id="0"/>
      <w:r>
        <w:rPr>
          <w:rFonts w:hint="eastAsia"/>
          <w:szCs w:val="21"/>
          <w:lang w:val="en-US" w:eastAsia="zh-CN"/>
        </w:rPr>
        <w:t>CBDAA</w:t>
      </w:r>
    </w:p>
    <w:p>
      <w:pPr>
        <w:snapToGrid w:val="0"/>
        <w:spacing w:line="300" w:lineRule="auto"/>
      </w:pPr>
      <w:r>
        <w:rPr>
          <w:rFonts w:hint="eastAsia"/>
          <w:szCs w:val="21"/>
        </w:rPr>
        <w:t>二、填空题：</w:t>
      </w:r>
      <w:r>
        <w:rPr>
          <w:szCs w:val="21"/>
        </w:rPr>
        <w:t>13.</w:t>
      </w:r>
      <w:r>
        <w:t xml:space="preserve"> </w:t>
      </w:r>
      <w:r>
        <w:rPr>
          <w:position w:val="-24"/>
        </w:rPr>
        <w:object>
          <v:shape id="_x0000_i1140" o:spt="75" type="#_x0000_t75" style="height:31pt;width:17pt;" o:ole="t" filled="f" o:preferrelative="t" stroked="f" coordsize="21600,21600"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140" DrawAspect="Content" ObjectID="_1468075725" r:id="rId7">
            <o:LockedField>false</o:LockedField>
          </o:OLEObject>
        </w:object>
      </w:r>
      <w:r>
        <w:t xml:space="preserve">      14. </w:t>
      </w:r>
      <w:r>
        <w:rPr>
          <w:rFonts w:hint="default" w:ascii="Times New Roman" w:hAnsi="Times New Roman" w:cs="Times New Roman" w:eastAsiaTheme="minorEastAsia"/>
          <w:position w:val="-10"/>
          <w:sz w:val="21"/>
          <w:szCs w:val="21"/>
        </w:rPr>
        <w:object>
          <v:shape id="_x0000_i1141" o:spt="75" type="#_x0000_t75" style="height:17pt;width:69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141" DrawAspect="Content" ObjectID="_1468075726" r:id="rId9">
            <o:LockedField>false</o:LockedField>
          </o:OLEObject>
        </w:object>
      </w:r>
      <w:r>
        <w:t xml:space="preserve">      15. </w:t>
      </w:r>
      <w:r>
        <w:rPr>
          <w:rFonts w:hint="eastAsia"/>
          <w:lang w:val="en-US" w:eastAsia="zh-CN"/>
        </w:rPr>
        <w:t>9</w:t>
      </w:r>
      <w:r>
        <w:t xml:space="preserve">      16. </w:t>
      </w:r>
      <w:r>
        <w:rPr>
          <w:position w:val="-24"/>
        </w:rPr>
        <w:object>
          <v:shape id="_x0000_i1142" o:spt="75" type="#_x0000_t75" style="height:31pt;width:12pt;" o:ole="t" filled="f" o:preferrelative="t" stroked="f" coordsize="21600,21600"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142" DrawAspect="Content" ObjectID="_1468075727" r:id="rId11">
            <o:LockedField>false</o:LockedField>
          </o:OLEObject>
        </w:object>
      </w:r>
    </w:p>
    <w:p>
      <w:pPr>
        <w:snapToGrid w:val="0"/>
        <w:spacing w:line="300" w:lineRule="auto"/>
        <w:rPr>
          <w:szCs w:val="21"/>
        </w:rPr>
      </w:pPr>
      <w:r>
        <w:rPr>
          <w:rFonts w:hint="eastAsia"/>
        </w:rPr>
        <w:t>三、解答题：</w:t>
      </w:r>
      <w:r>
        <w:rPr>
          <w:szCs w:val="21"/>
        </w:rPr>
        <w:t xml:space="preserve"> 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360" w:lineRule="auto"/>
        <w:ind w:left="420" w:leftChars="0" w:right="0" w:rightChars="0" w:hanging="420" w:hangingChars="200"/>
        <w:jc w:val="both"/>
        <w:textAlignment w:val="baseline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 xml:space="preserve">17. 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解：</w:t>
      </w:r>
      <w:r>
        <w:rPr>
          <w:rFonts w:hint="default" w:ascii="Times New Roman" w:hAnsi="Times New Roman" w:cs="Times New Roman" w:eastAsiaTheme="minorEastAsia"/>
          <w:color w:val="auto"/>
          <w:kern w:val="0"/>
          <w:sz w:val="21"/>
          <w:szCs w:val="21"/>
          <w:lang w:val="en-US" w:eastAsia="zh-CN" w:bidi="ar-SA"/>
        </w:rPr>
        <w:t>（Ⅰ）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由题意，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m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=−2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，直线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l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: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x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−2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y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+3=0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，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∴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两条平行线间的距离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position w:val="-28"/>
          <w:sz w:val="21"/>
          <w:szCs w:val="21"/>
          <w:shd w:val="clear" w:fill="FFFFFF"/>
        </w:rPr>
        <w:object>
          <v:shape id="_x0000_i1029" o:spt="75" type="#_x0000_t75" style="height:36pt;width:89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8" r:id="rId13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360" w:lineRule="auto"/>
        <w:ind w:left="420" w:leftChars="0" w:right="0" w:rightChars="0" w:hanging="420" w:hangingChars="200"/>
        <w:jc w:val="left"/>
        <w:textAlignment w:val="baseline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（Ⅱ）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设圆心坐标为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(2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a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,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a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)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，则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4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a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vertAlign w:val="superscript"/>
        </w:rPr>
        <w:t>2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+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a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vertAlign w:val="superscript"/>
        </w:rPr>
        <w:t>2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=(2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a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−1)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vertAlign w:val="superscript"/>
        </w:rPr>
        <w:t>2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+(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a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−3)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vertAlign w:val="superscript"/>
        </w:rPr>
        <w:t>2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,∴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a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=1,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r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=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position w:val="-8"/>
          <w:sz w:val="21"/>
          <w:szCs w:val="21"/>
          <w:u w:val="none"/>
          <w:shd w:val="clear" w:fill="FFFFFF"/>
        </w:rPr>
        <w:object>
          <v:shape id="_x0000_i1030" o:spt="75" type="#_x0000_t75" style="height:18pt;width:18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29" r:id="rId15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，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360" w:lineRule="auto"/>
        <w:ind w:left="420" w:leftChars="200" w:right="0" w:rightChars="0" w:firstLine="210" w:firstLineChars="100"/>
        <w:jc w:val="left"/>
        <w:textAlignment w:val="baseline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∴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圆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C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的方程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(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x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−2)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vertAlign w:val="superscript"/>
        </w:rPr>
        <w:t>2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+(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y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−1)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vertAlign w:val="superscript"/>
        </w:rPr>
        <w:t>2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=5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360" w:lineRule="auto"/>
        <w:ind w:left="420" w:leftChars="0" w:right="0" w:rightChars="0" w:hanging="420" w:hangingChars="200"/>
        <w:jc w:val="left"/>
        <w:textAlignment w:val="baseline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（Ⅲ）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直线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l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: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x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+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my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−2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m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−1=0,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即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m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(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y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−2)+(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x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−1)=0,∴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直线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l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恒过定点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A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(1,2)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，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360" w:lineRule="auto"/>
        <w:ind w:left="420" w:leftChars="200" w:right="0" w:rightChars="0" w:firstLine="210" w:firstLineChars="100"/>
        <w:jc w:val="left"/>
        <w:textAlignment w:val="baseline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∵(1−2)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vertAlign w:val="superscript"/>
        </w:rPr>
        <w:t>2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+(2−1)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  <w:vertAlign w:val="superscript"/>
        </w:rPr>
        <w:t>2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&lt;5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，</w:t>
      </w:r>
      <w:r>
        <w:rPr>
          <w:rFonts w:hint="eastAsia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      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t>∴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A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在圆</w:t>
      </w:r>
      <w:r>
        <w:rPr>
          <w:rFonts w:hint="default" w:ascii="Times New Roman" w:hAnsi="Times New Roman" w:cs="Times New Roman" w:eastAsiaTheme="minorEastAsia"/>
          <w:i/>
          <w:caps w:val="0"/>
          <w:color w:val="auto"/>
          <w:spacing w:val="0"/>
          <w:sz w:val="21"/>
          <w:szCs w:val="21"/>
          <w:u w:val="none"/>
          <w:shd w:val="clear" w:fill="FFFFFF"/>
        </w:rPr>
        <w:t>C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的内部。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360" w:lineRule="auto"/>
        <w:ind w:left="420" w:leftChars="0" w:right="0" w:rightChars="0" w:hanging="420" w:hangingChars="200"/>
        <w:jc w:val="left"/>
        <w:textAlignment w:val="baseline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18. 解：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（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fldChar w:fldCharType="begin"/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instrText xml:space="preserve"> = 1 \* ROMAN \* MERGEFORMAT </w:instrTex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fldChar w:fldCharType="separate"/>
      </w:r>
      <w:r>
        <w:t>I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fldChar w:fldCharType="end"/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）在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△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ABC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中，由余弦定理得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position w:val="-6"/>
          <w:sz w:val="21"/>
          <w:szCs w:val="21"/>
          <w:shd w:val="clear" w:fill="FFFFFF"/>
        </w:rPr>
        <w:object>
          <v:shape id="_x0000_i1031" o:spt="75" type="#_x0000_t75" style="height:16pt;width:175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0" r:id="rId17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position w:val="-10"/>
          <w:sz w:val="21"/>
          <w:szCs w:val="21"/>
          <w:shd w:val="clear" w:fill="FFFFFF"/>
        </w:rPr>
        <w:object>
          <v:shape id="_x0000_i1032" o:spt="75" type="#_x0000_t75" style="height:18pt;width:139.95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1" r:id="rId19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fldChar w:fldCharType="begin"/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instrText xml:space="preserve"> = 1 \* GB3 \* MERGEFORMAT </w:instrTex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fldChar w:fldCharType="separate"/>
      </w:r>
      <w:r>
        <w:rPr>
          <w:rFonts w:hint="default" w:ascii="Times New Roman" w:hAnsi="Times New Roman" w:cs="Times New Roman" w:eastAsiaTheme="minorEastAsia"/>
          <w:sz w:val="21"/>
          <w:szCs w:val="21"/>
        </w:rPr>
        <w:t>①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fldChar w:fldCharType="end"/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 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360" w:lineRule="auto"/>
        <w:ind w:left="420" w:leftChars="200" w:right="0" w:rightChars="0" w:firstLine="0" w:firstLineChars="0"/>
        <w:jc w:val="left"/>
        <w:textAlignment w:val="baseline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在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△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ABC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中，由余弦定理及</w:t>
      </w:r>
      <w:r>
        <w:rPr>
          <w:rFonts w:hint="default" w:ascii="Times New Roman" w:hAnsi="Times New Roman" w:cs="Times New Roman" w:eastAsiaTheme="minorEastAsia"/>
          <w:position w:val="-6"/>
          <w:sz w:val="21"/>
          <w:szCs w:val="21"/>
          <w:lang w:val="en-US" w:eastAsia="zh-CN"/>
        </w:rPr>
        <w:object>
          <v:shape id="_x0000_i1033" o:spt="75" type="#_x0000_t75" style="height:13.95pt;width:52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2" r:id="rId21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整理得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position w:val="-6"/>
          <w:sz w:val="21"/>
          <w:szCs w:val="21"/>
          <w:shd w:val="clear" w:fill="FFFFFF"/>
        </w:rPr>
        <w:object>
          <v:shape id="_x0000_i1034" o:spt="75" type="#_x0000_t75" style="height:16pt;width:177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3" r:id="rId23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position w:val="-10"/>
          <w:sz w:val="21"/>
          <w:szCs w:val="21"/>
          <w:shd w:val="clear" w:fill="FFFFFF"/>
        </w:rPr>
        <w:object>
          <v:shape id="_x0000_i1035" o:spt="75" type="#_x0000_t75" style="height:18pt;width:125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4" r:id="rId25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fldChar w:fldCharType="begin"/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instrText xml:space="preserve"> = 2 \* GB3 \* MERGEFORMAT </w:instrTex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fldChar w:fldCharType="separate"/>
      </w:r>
      <w:r>
        <w:rPr>
          <w:rFonts w:hint="default" w:ascii="Times New Roman" w:hAnsi="Times New Roman" w:cs="Times New Roman" w:eastAsiaTheme="minorEastAsia"/>
          <w:sz w:val="21"/>
          <w:szCs w:val="21"/>
        </w:rPr>
        <w:t>②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fldChar w:fldCharType="end"/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 由①②得：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position w:val="-6"/>
          <w:sz w:val="21"/>
          <w:szCs w:val="21"/>
          <w:shd w:val="clear" w:fill="FFFFFF"/>
        </w:rPr>
        <w:object>
          <v:shape id="_x0000_i1036" o:spt="75" type="#_x0000_t75" style="height:16pt;width:127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5" r:id="rId27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position w:val="-10"/>
          <w:sz w:val="21"/>
          <w:szCs w:val="21"/>
          <w:shd w:val="clear" w:fill="FFFFFF"/>
        </w:rPr>
        <w:object>
          <v:shape id="_x0000_i1037" o:spt="75" type="#_x0000_t75" style="height:18pt;width:125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7" DrawAspect="Content" ObjectID="_1468075736" r:id="rId29">
            <o:LockedField>false</o:LockedField>
          </o:OLEObject>
        </w:objec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360" w:lineRule="auto"/>
        <w:ind w:left="420" w:leftChars="0" w:right="0" w:rightChars="0" w:hanging="420" w:hangingChars="200"/>
        <w:jc w:val="left"/>
        <w:textAlignment w:val="baseline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 整理可得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position w:val="-24"/>
          <w:sz w:val="21"/>
          <w:szCs w:val="21"/>
          <w:shd w:val="clear" w:fill="FFFFFF"/>
        </w:rPr>
        <w:object>
          <v:shape id="_x0000_i1038" o:spt="75" type="#_x0000_t75" style="height:31pt;width:49.9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8" DrawAspect="Content" ObjectID="_1468075737" r:id="rId30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，又因为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position w:val="-6"/>
          <w:sz w:val="21"/>
          <w:szCs w:val="21"/>
          <w:shd w:val="clear" w:fill="FFFFFF"/>
        </w:rPr>
        <w:object>
          <v:shape id="_x0000_i1039" o:spt="75" type="#_x0000_t75" style="height:13.95pt;width:2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9" DrawAspect="Content" ObjectID="_1468075738" r:id="rId32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为三角形的内角，所以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position w:val="-24"/>
          <w:sz w:val="21"/>
          <w:szCs w:val="21"/>
          <w:shd w:val="clear" w:fill="FFFFFF"/>
        </w:rPr>
        <w:object>
          <v:shape id="_x0000_i1040" o:spt="75" type="#_x0000_t75" style="height:31pt;width:42.9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0" DrawAspect="Content" ObjectID="_1468075739" r:id="rId34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，又因为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position w:val="-6"/>
          <w:sz w:val="21"/>
          <w:szCs w:val="21"/>
          <w:shd w:val="clear" w:fill="FFFFFF"/>
        </w:rPr>
        <w:object>
          <v:shape id="_x0000_i1041" o:spt="75" type="#_x0000_t75" style="height:13.95pt;width:52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1" DrawAspect="Content" ObjectID="_1468075740" r:id="rId36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，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fldChar w:fldCharType="begin"/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instrText xml:space="preserve">INCLUDEPICTURE \d "https://gallery.fbcontent.cn/latex?decode=false&amp;latex=$$AD=BD$$%" \* MERGEFORMATINET </w:instrTex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fldChar w:fldCharType="separate"/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pict>
          <v:shape id="_x0000_i1042" o:spt="75" alt="IMG_267" type="#_x0000_t75" style="height:9.75pt;width:47.25pt;" filled="f" o:preferrelative="t" stroked="f" coordsize="21600,21600">
            <v:path/>
            <v:fill on="f" focussize="0,0"/>
            <v:stroke on="f"/>
            <v:imagedata r:id="rId38" cropbottom="18204f" o:title="IMG_267"/>
            <o:lock v:ext="edit" aspectratio="t"/>
            <w10:wrap type="none"/>
            <w10:anchorlock/>
          </v:shape>
        </w:pic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fldChar w:fldCharType="end"/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，所以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△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ABC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是等边三角形，故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fldChar w:fldCharType="begin"/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instrText xml:space="preserve">INCLUDEPICTURE \d "https://gallery.fbcontent.cn/latex?decode=false&amp;latex=$$AB=14$$%" \* MERGEFORMATINET </w:instrTex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fldChar w:fldCharType="separate"/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pict>
          <v:shape id="_x0000_i1043" o:spt="75" alt="IMG_269" type="#_x0000_t75" style="height:10.5pt;width:39.75pt;" filled="f" o:preferrelative="t" stroked="f" coordsize="21600,21600">
            <v:path/>
            <v:fill on="f" focussize="0,0"/>
            <v:stroke on="f"/>
            <v:imagedata r:id="rId39" cropbottom="14564f" o:title="IMG_269"/>
            <o:lock v:ext="edit" aspectratio="t"/>
            <w10:wrap type="none"/>
            <w10:anchorlock/>
          </v:shape>
        </w:pic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fldChar w:fldCharType="end"/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，即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fldChar w:fldCharType="begin"/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instrText xml:space="preserve">INCLUDEPICTURE \d "https://gallery.fbcontent.cn/latex?decode=false&amp;latex=$$A$$%" \* MERGEFORMATINET </w:instrTex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fldChar w:fldCharType="separate"/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pict>
          <v:shape id="_x0000_i1044" o:spt="75" alt="IMG_270" type="#_x0000_t75" style="height:9.4pt;width:7.7pt;" filled="f" o:preferrelative="t" stroked="f" coordsize="21600,21600">
            <v:path/>
            <v:fill on="f" focussize="0,0"/>
            <v:stroke on="f"/>
            <v:imagedata r:id="rId40" cropright="4369f" cropbottom="19904f" o:title="IMG_270"/>
            <o:lock v:ext="edit" aspectratio="t"/>
            <w10:wrap type="none"/>
            <w10:anchorlock/>
          </v:shape>
        </w:pic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fldChar w:fldCharType="end"/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、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fldChar w:fldCharType="begin"/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instrText xml:space="preserve">INCLUDEPICTURE \d "https://gallery.fbcontent.cn/latex?decode=false&amp;latex=$$B$$%" \* MERGEFORMATINET </w:instrTex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fldChar w:fldCharType="separate"/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pict>
          <v:shape id="_x0000_i1045" o:spt="75" alt="IMG_271" type="#_x0000_t75" style="height:9.8pt;width:8.25pt;" filled="f" o:preferrelative="t" stroked="f" coordsize="21600,21600">
            <v:path/>
            <v:fill on="f" focussize="0,0"/>
            <v:stroke on="f"/>
            <v:imagedata r:id="rId41" cropbottom="17962f" o:title="IMG_271"/>
            <o:lock v:ext="edit" aspectratio="t"/>
            <w10:wrap type="none"/>
            <w10:anchorlock/>
          </v:shape>
        </w:pic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fldChar w:fldCharType="end"/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两点的距离为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14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。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360" w:lineRule="auto"/>
        <w:ind w:leftChars="-200" w:right="0" w:rightChars="0" w:firstLine="240" w:firstLineChars="100"/>
        <w:jc w:val="left"/>
        <w:textAlignment w:val="baseline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default" w:ascii="Times New Roman" w:hAnsi="Times New Roman" w:cs="Times New Roman" w:eastAsiaTheme="minorEastAsia"/>
        </w:rPr>
        <w:t>（</w:t>
      </w:r>
      <w:r>
        <w:rPr>
          <w:rFonts w:hint="default" w:ascii="Times New Roman" w:hAnsi="Times New Roman" w:cs="Times New Roman" w:eastAsiaTheme="minorEastAsia"/>
          <w:szCs w:val="21"/>
        </w:rPr>
        <w:t>Ⅱ</w:t>
      </w:r>
      <w:r>
        <w:rPr>
          <w:rFonts w:hint="default" w:ascii="Times New Roman" w:hAnsi="Times New Roman" w:cs="Times New Roman" w:eastAsiaTheme="minorEastAsia"/>
        </w:rPr>
        <w:t>）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李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同学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的设计符合要求。理由如下：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360" w:lineRule="auto"/>
        <w:ind w:left="420" w:leftChars="200" w:right="0" w:rightChars="0" w:firstLine="0" w:firstLineChars="0"/>
        <w:jc w:val="left"/>
        <w:textAlignment w:val="baseline"/>
        <w:outlineLvl w:val="9"/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position w:val="-24"/>
          <w:sz w:val="21"/>
          <w:szCs w:val="21"/>
          <w:shd w:val="clear" w:fill="FFFFFF"/>
          <w:lang w:eastAsia="zh-CN"/>
        </w:rPr>
        <w:object>
          <v:shape id="_x0000_i1046" o:spt="75" type="#_x0000_t75" style="height:31pt;width:121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6" DrawAspect="Content" ObjectID="_1468075741" r:id="rId42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position w:val="-24"/>
          <w:sz w:val="21"/>
          <w:szCs w:val="21"/>
          <w:shd w:val="clear" w:fill="FFFFFF"/>
          <w:lang w:eastAsia="zh-CN"/>
        </w:rPr>
        <w:object>
          <v:shape id="_x0000_i1047" o:spt="75" type="#_x0000_t75" style="height:31pt;width:119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7" DrawAspect="Content" ObjectID="_1468075742" r:id="rId44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因为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position w:val="-6"/>
          <w:sz w:val="21"/>
          <w:szCs w:val="21"/>
          <w:shd w:val="clear" w:fill="FFFFFF"/>
          <w:lang w:eastAsia="zh-CN"/>
        </w:rPr>
        <w:object>
          <v:shape id="_x0000_i1048" o:spt="75" type="#_x0000_t75" style="height:13.95pt;width:95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8" DrawAspect="Content" ObjectID="_1468075743" r:id="rId46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,C=D所以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position w:val="-12"/>
          <w:sz w:val="21"/>
          <w:szCs w:val="21"/>
          <w:shd w:val="clear" w:fill="FFFFFF"/>
          <w:lang w:val="en-US" w:eastAsia="zh-CN"/>
        </w:rPr>
        <w:object>
          <v:shape id="_x0000_i1049" o:spt="75" type="#_x0000_t75" style="height:18pt;width:67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9" DrawAspect="Content" ObjectID="_1468075744" r:id="rId48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，因为</w:t>
      </w:r>
      <w:r>
        <w:rPr>
          <w:rFonts w:hint="default" w:ascii="Times New Roman" w:hAnsi="Times New Roman" w:cs="Times New Roman" w:eastAsiaTheme="minorEastAsia"/>
          <w:sz w:val="21"/>
          <w:szCs w:val="21"/>
          <w:lang w:eastAsia="zh-CN"/>
        </w:rPr>
        <w:t>建造环境标志的费用与用地面积成正比，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所以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李同学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的设计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建造</w:t>
      </w:r>
      <w:r>
        <w:rPr>
          <w:rFonts w:hint="default" w:ascii="Times New Roman" w:hAnsi="Times New Roman" w:cs="Times New Roman" w:eastAsia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费用较低。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hanging="420" w:hangingChars="200"/>
        <w:jc w:val="both"/>
        <w:textAlignment w:val="baseline"/>
        <w:outlineLvl w:val="9"/>
        <w:rPr>
          <w:rFonts w:hint="default" w:ascii="Times New Roman" w:hAnsi="Times New Roman" w:cs="Times New Roman" w:eastAsiaTheme="minorEastAsia"/>
        </w:rPr>
      </w:pPr>
      <w:r>
        <w:rPr>
          <w:rFonts w:hint="default" w:ascii="Times New Roman" w:hAnsi="Times New Roman" w:cs="Times New Roman" w:eastAsiaTheme="minorEastAsia"/>
        </w:rPr>
        <w:pict>
          <v:shape id="_x0000_s1292" o:spid="_x0000_s1292" o:spt="75" type="#_x0000_t75" style="position:absolute;left:0pt;margin-left:326.9pt;margin-top:10.85pt;height:111pt;width:135.35pt;mso-wrap-distance-bottom:0pt;mso-wrap-distance-left:9pt;mso-wrap-distance-right:9pt;mso-wrap-distance-top:0pt;z-index:5120;mso-width-relative:page;mso-height-relative:page;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square"/>
          </v:shape>
        </w:pict>
      </w:r>
      <w:r>
        <w:rPr>
          <w:rFonts w:hint="default" w:ascii="Times New Roman" w:hAnsi="Times New Roman" w:cs="Times New Roman" w:eastAsiaTheme="minorEastAsia"/>
        </w:rPr>
        <w:t>19. 解（</w:t>
      </w:r>
      <w:r>
        <w:rPr>
          <w:rFonts w:hint="default" w:ascii="Times New Roman" w:hAnsi="Times New Roman" w:cs="Times New Roman" w:eastAsiaTheme="minorEastAsia"/>
          <w:szCs w:val="21"/>
        </w:rPr>
        <w:t>Ⅰ</w:t>
      </w:r>
      <w:r>
        <w:rPr>
          <w:rFonts w:hint="default" w:ascii="Times New Roman" w:hAnsi="Times New Roman" w:cs="Times New Roman" w:eastAsiaTheme="minorEastAsia"/>
        </w:rPr>
        <w:t>）</w:t>
      </w:r>
      <w:r>
        <w:rPr>
          <w:rFonts w:hint="default" w:ascii="Times New Roman" w:hAnsi="Times New Roman" w:cs="Times New Roman" w:eastAsiaTheme="minorEastAsia"/>
          <w:lang w:eastAsia="zh-CN"/>
        </w:rPr>
        <w:t>图象如图所示，单调递增区间为</w:t>
      </w:r>
      <w:r>
        <w:rPr>
          <w:rFonts w:hint="default" w:ascii="Times New Roman" w:hAnsi="Times New Roman" w:cs="Times New Roman" w:eastAsiaTheme="minorEastAsia"/>
          <w:position w:val="-10"/>
          <w:lang w:eastAsia="zh-CN"/>
        </w:rPr>
        <w:object>
          <v:shape id="_x0000_i1050" o:spt="75" type="#_x0000_t75" style="height:17pt;width:29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50" DrawAspect="Content" ObjectID="_1468075745" r:id="rId51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lang w:eastAsia="zh-CN"/>
        </w:rPr>
        <w:t>和</w:t>
      </w:r>
      <w:r>
        <w:rPr>
          <w:rFonts w:hint="default" w:ascii="Times New Roman" w:hAnsi="Times New Roman" w:cs="Times New Roman" w:eastAsiaTheme="minorEastAsia"/>
          <w:position w:val="-10"/>
          <w:lang w:eastAsia="zh-CN"/>
        </w:rPr>
        <w:object>
          <v:shape id="_x0000_i1051" o:spt="75" type="#_x0000_t75" style="height:17pt;width:37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51" DrawAspect="Content" ObjectID="_1468075746" r:id="rId53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hanging="420" w:hangingChars="200"/>
        <w:jc w:val="both"/>
        <w:textAlignment w:val="baseline"/>
        <w:outlineLvl w:val="9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 w:eastAsiaTheme="minorEastAsia"/>
        </w:rPr>
        <w:t>（</w:t>
      </w:r>
      <w:r>
        <w:rPr>
          <w:rFonts w:hint="default" w:ascii="Times New Roman" w:hAnsi="Times New Roman" w:cs="Times New Roman" w:eastAsiaTheme="minorEastAsia"/>
          <w:szCs w:val="21"/>
        </w:rPr>
        <w:t>Ⅱ</w:t>
      </w:r>
      <w:r>
        <w:rPr>
          <w:rFonts w:hint="default" w:ascii="Times New Roman" w:hAnsi="Times New Roman" w:cs="Times New Roman" w:eastAsiaTheme="minorEastAsia"/>
        </w:rPr>
        <w:t>）</w:t>
      </w:r>
      <w:r>
        <w:rPr>
          <w:rFonts w:hint="default" w:ascii="Times New Roman" w:hAnsi="Times New Roman" w:cs="Times New Roman" w:eastAsiaTheme="minorEastAsia"/>
          <w:lang w:eastAsia="zh-CN"/>
        </w:rPr>
        <w:t>由</w:t>
      </w:r>
      <w:r>
        <w:rPr>
          <w:rFonts w:hint="default" w:ascii="Times New Roman" w:hAnsi="Times New Roman" w:cs="Times New Roman" w:eastAsiaTheme="minorEastAsia"/>
        </w:rPr>
        <w:t>（</w:t>
      </w:r>
      <w:r>
        <w:rPr>
          <w:rFonts w:hint="default" w:ascii="Times New Roman" w:hAnsi="Times New Roman" w:cs="Times New Roman" w:eastAsiaTheme="minorEastAsia"/>
          <w:szCs w:val="21"/>
        </w:rPr>
        <w:t>Ⅰ</w:t>
      </w:r>
      <w:r>
        <w:rPr>
          <w:rFonts w:hint="default" w:ascii="Times New Roman" w:hAnsi="Times New Roman" w:cs="Times New Roman" w:eastAsiaTheme="minorEastAsia"/>
        </w:rPr>
        <w:t>）</w:t>
      </w:r>
      <w:r>
        <w:rPr>
          <w:rFonts w:hint="default" w:ascii="Times New Roman" w:hAnsi="Times New Roman" w:cs="Times New Roman" w:eastAsiaTheme="minorEastAsia"/>
          <w:lang w:eastAsia="zh-CN"/>
        </w:rPr>
        <w:t>观察图象可得集合</w:t>
      </w:r>
      <w:r>
        <w:rPr>
          <w:rFonts w:hint="default" w:ascii="Times New Roman" w:hAnsi="Times New Roman" w:cs="Times New Roman" w:eastAsiaTheme="minorEastAsia"/>
          <w:position w:val="-14"/>
          <w:lang w:eastAsia="zh-CN"/>
        </w:rPr>
        <w:object>
          <v:shape id="_x0000_i1052" o:spt="75" type="#_x0000_t75" style="height:20pt;width:59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2" DrawAspect="Content" ObjectID="_1468075747" r:id="rId55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lang w:eastAsia="zh-CN"/>
        </w:rPr>
        <w:t>恰有两个元素时，实数</w:t>
      </w:r>
      <w:r>
        <w:rPr>
          <w:rFonts w:hint="default" w:ascii="Times New Roman" w:hAnsi="Times New Roman" w:cs="Times New Roman" w:eastAsiaTheme="minorEastAsia"/>
          <w:position w:val="-6"/>
          <w:lang w:eastAsia="zh-CN"/>
        </w:rPr>
        <w:object>
          <v:shape id="_x0000_i1053" o:spt="75" type="#_x0000_t75" style="height:11pt;width:10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3" DrawAspect="Content" ObjectID="_1468075748" r:id="rId57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lang w:val="en-US" w:eastAsia="zh-CN"/>
        </w:rPr>
        <w:t>的取值范围是</w:t>
      </w:r>
      <w:r>
        <w:rPr>
          <w:rFonts w:hint="default" w:ascii="Times New Roman" w:hAnsi="Times New Roman" w:cs="Times New Roman" w:eastAsiaTheme="minorEastAsia"/>
          <w:position w:val="-14"/>
          <w:lang w:val="en-US" w:eastAsia="zh-CN"/>
        </w:rPr>
        <w:object>
          <v:shape id="_x0000_i1054" o:spt="75" type="#_x0000_t75" style="height:20pt;width:84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4" DrawAspect="Content" ObjectID="_1468075749" r:id="rId5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hanging="420" w:hangingChars="200"/>
        <w:jc w:val="both"/>
        <w:textAlignment w:val="baseline"/>
        <w:outlineLvl w:val="9"/>
        <w:rPr>
          <w:rFonts w:hint="default" w:ascii="Times New Roman" w:hAnsi="Times New Roman" w:cs="Times New Roman" w:eastAsiaTheme="minorEastAsia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szCs w:val="21"/>
        </w:rPr>
        <w:t>（</w:t>
      </w:r>
      <w:r>
        <w:rPr>
          <w:rFonts w:hint="default" w:ascii="Times New Roman" w:hAnsi="Times New Roman" w:cs="Times New Roman" w:eastAsiaTheme="minorEastAsia"/>
        </w:rPr>
        <w:t>Ⅲ</w:t>
      </w:r>
      <w:r>
        <w:rPr>
          <w:rFonts w:hint="default" w:ascii="Times New Roman" w:hAnsi="Times New Roman" w:cs="Times New Roman" w:eastAsiaTheme="minorEastAsia"/>
          <w:szCs w:val="21"/>
        </w:rPr>
        <w:t>）</w:t>
      </w:r>
      <w:r>
        <w:rPr>
          <w:rFonts w:hint="default" w:ascii="Times New Roman" w:hAnsi="Times New Roman" w:cs="Times New Roman" w:eastAsiaTheme="minorEastAsia"/>
          <w:szCs w:val="21"/>
          <w:lang w:eastAsia="zh-CN"/>
        </w:rPr>
        <w:t>当</w:t>
      </w:r>
      <w:r>
        <w:rPr>
          <w:rFonts w:hint="default" w:ascii="Times New Roman" w:hAnsi="Times New Roman" w:cs="Times New Roman" w:eastAsiaTheme="minorEastAsia"/>
          <w:position w:val="-6"/>
          <w:szCs w:val="21"/>
          <w:lang w:eastAsia="zh-CN"/>
        </w:rPr>
        <w:object>
          <v:shape id="_x0000_i1055" o:spt="75" type="#_x0000_t75" style="height:13.95pt;width:28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5" DrawAspect="Content" ObjectID="_1468075750" r:id="rId61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Cs w:val="21"/>
          <w:lang w:eastAsia="zh-CN"/>
        </w:rPr>
        <w:t>时，</w:t>
      </w:r>
      <w:r>
        <w:rPr>
          <w:rFonts w:hint="default" w:ascii="Times New Roman" w:hAnsi="Times New Roman" w:cs="Times New Roman" w:eastAsiaTheme="minorEastAsia"/>
          <w:position w:val="-10"/>
          <w:szCs w:val="21"/>
          <w:lang w:eastAsia="zh-CN"/>
        </w:rPr>
        <w:object>
          <v:shape id="_x0000_i1056" o:spt="75" type="#_x0000_t75" style="height:17pt;width:74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6" DrawAspect="Content" ObjectID="_1468075751" r:id="rId63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Cs w:val="21"/>
          <w:lang w:val="en-US" w:eastAsia="zh-CN"/>
        </w:rPr>
        <w:t>.不等式</w:t>
      </w:r>
      <w:r>
        <w:rPr>
          <w:rFonts w:hint="default" w:ascii="Times New Roman" w:hAnsi="Times New Roman" w:cs="Times New Roman" w:eastAsiaTheme="minorEastAsia"/>
          <w:position w:val="-10"/>
          <w:szCs w:val="21"/>
          <w:lang w:val="en-US" w:eastAsia="zh-CN"/>
        </w:rPr>
        <w:object>
          <v:shape id="_x0000_i1057" o:spt="75" type="#_x0000_t75" style="height:17pt;width:44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7" DrawAspect="Content" ObjectID="_1468075752" r:id="rId65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Cs w:val="21"/>
          <w:lang w:val="en-US" w:eastAsia="zh-CN"/>
        </w:rPr>
        <w:t>转化为</w:t>
      </w:r>
      <w:r>
        <w:rPr>
          <w:rFonts w:hint="default" w:ascii="Times New Roman" w:hAnsi="Times New Roman" w:cs="Times New Roman" w:eastAsiaTheme="minorEastAsia"/>
          <w:position w:val="-14"/>
          <w:szCs w:val="21"/>
          <w:lang w:val="en-US" w:eastAsia="zh-CN"/>
        </w:rPr>
        <w:object>
          <v:shape id="_x0000_i1058" o:spt="75" type="#_x0000_t75" style="height:31.95pt;width:138.7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8" DrawAspect="Content" ObjectID="_1468075753" r:id="rId6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840" w:leftChars="200" w:right="0" w:rightChars="0" w:hanging="420" w:hangingChars="200"/>
        <w:jc w:val="both"/>
        <w:textAlignment w:val="baseline"/>
        <w:outlineLvl w:val="9"/>
        <w:rPr>
          <w:rFonts w:hint="default" w:ascii="Times New Roman" w:hAnsi="Times New Roman" w:cs="Times New Roman" w:eastAsiaTheme="minorEastAsia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szCs w:val="21"/>
          <w:lang w:val="en-US" w:eastAsia="zh-CN"/>
        </w:rPr>
        <w:t>当</w:t>
      </w:r>
      <w:r>
        <w:rPr>
          <w:rFonts w:hint="default" w:ascii="Times New Roman" w:hAnsi="Times New Roman" w:cs="Times New Roman" w:eastAsiaTheme="minorEastAsia"/>
          <w:position w:val="-6"/>
          <w:szCs w:val="21"/>
          <w:lang w:val="en-US" w:eastAsia="zh-CN"/>
        </w:rPr>
        <w:object>
          <v:shape id="_x0000_i1059" o:spt="75" type="#_x0000_t75" style="height:13.95pt;width:28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9" DrawAspect="Content" ObjectID="_1468075754" r:id="rId69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Cs w:val="21"/>
          <w:lang w:val="en-US" w:eastAsia="zh-CN"/>
        </w:rPr>
        <w:t>时，</w:t>
      </w:r>
      <w:r>
        <w:rPr>
          <w:rFonts w:hint="default" w:ascii="Times New Roman" w:hAnsi="Times New Roman" w:cs="Times New Roman" w:eastAsiaTheme="minorEastAsia"/>
          <w:position w:val="-10"/>
          <w:szCs w:val="21"/>
          <w:lang w:val="en-US" w:eastAsia="zh-CN"/>
        </w:rPr>
        <w:object>
          <v:shape id="_x0000_i1060" o:spt="75" type="#_x0000_t75" style="height:17pt;width:26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60" DrawAspect="Content" ObjectID="_1468075755" r:id="rId71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Cs w:val="21"/>
          <w:lang w:val="en-US" w:eastAsia="zh-CN"/>
        </w:rPr>
        <w:t>是定义在R上的偶函数，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840" w:leftChars="200" w:right="0" w:rightChars="0" w:hanging="420" w:hangingChars="200"/>
        <w:jc w:val="both"/>
        <w:textAlignment w:val="baseline"/>
        <w:outlineLvl w:val="9"/>
        <w:rPr>
          <w:rFonts w:hint="default" w:ascii="Times New Roman" w:hAnsi="Times New Roman" w:cs="Times New Roman" w:eastAsiaTheme="minorEastAsia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position w:val="-10"/>
          <w:szCs w:val="21"/>
          <w:lang w:val="en-US" w:eastAsia="zh-CN"/>
        </w:rPr>
        <w:object>
          <v:shape id="_x0000_i1061" o:spt="75" type="#_x0000_t75" style="height:18pt;width:178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1" DrawAspect="Content" ObjectID="_1468075756" r:id="rId73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Cs w:val="21"/>
          <w:lang w:val="en-US" w:eastAsia="zh-CN"/>
        </w:rPr>
        <w:t>不等式</w:t>
      </w:r>
      <w:r>
        <w:rPr>
          <w:rFonts w:hint="default" w:ascii="Times New Roman" w:hAnsi="Times New Roman" w:cs="Times New Roman" w:eastAsiaTheme="minorEastAsia"/>
          <w:position w:val="-10"/>
          <w:szCs w:val="21"/>
          <w:lang w:val="en-US" w:eastAsia="zh-CN"/>
        </w:rPr>
        <w:object>
          <v:shape id="_x0000_i1062" o:spt="75" type="#_x0000_t75" style="height:17pt;width:44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2" DrawAspect="Content" ObjectID="_1468075757" r:id="rId75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Cs w:val="21"/>
          <w:lang w:val="en-US" w:eastAsia="zh-CN"/>
        </w:rPr>
        <w:t>转化</w:t>
      </w:r>
      <w:r>
        <w:rPr>
          <w:rFonts w:hint="default" w:ascii="Times New Roman" w:hAnsi="Times New Roman" w:cs="Times New Roman" w:eastAsiaTheme="minorEastAsia"/>
          <w:position w:val="-14"/>
          <w:szCs w:val="21"/>
          <w:lang w:val="en-US" w:eastAsia="zh-CN"/>
        </w:rPr>
        <w:object>
          <v:shape id="_x0000_i1063" o:spt="75" type="#_x0000_t75" style="height:32.6pt;width:147.4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3" DrawAspect="Content" ObjectID="_1468075758" r:id="rId7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840" w:leftChars="200" w:right="0" w:rightChars="0" w:hanging="420" w:hangingChars="200"/>
        <w:jc w:val="both"/>
        <w:textAlignment w:val="baseline"/>
        <w:outlineLvl w:val="9"/>
        <w:rPr>
          <w:rFonts w:hint="default" w:ascii="Times New Roman" w:hAnsi="Times New Roman" w:cs="Times New Roman" w:eastAsiaTheme="minorEastAsia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szCs w:val="21"/>
          <w:lang w:val="en-US" w:eastAsia="zh-CN"/>
        </w:rPr>
        <w:t>综上所述，不等式</w:t>
      </w:r>
      <w:r>
        <w:rPr>
          <w:rFonts w:hint="default" w:ascii="Times New Roman" w:hAnsi="Times New Roman" w:cs="Times New Roman" w:eastAsiaTheme="minorEastAsia"/>
          <w:position w:val="-10"/>
          <w:szCs w:val="21"/>
          <w:lang w:val="en-US" w:eastAsia="zh-CN"/>
        </w:rPr>
        <w:object>
          <v:shape id="_x0000_i1064" o:spt="75" type="#_x0000_t75" style="height:17pt;width:44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4" DrawAspect="Content" ObjectID="_1468075759" r:id="rId79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Cs w:val="21"/>
          <w:lang w:val="en-US" w:eastAsia="zh-CN"/>
        </w:rPr>
        <w:t>的解集为</w:t>
      </w:r>
      <w:r>
        <w:rPr>
          <w:rFonts w:hint="default" w:ascii="Times New Roman" w:hAnsi="Times New Roman" w:cs="Times New Roman" w:eastAsiaTheme="minorEastAsia"/>
          <w:position w:val="-10"/>
          <w:szCs w:val="21"/>
          <w:lang w:val="en-US" w:eastAsia="zh-CN"/>
        </w:rPr>
        <w:object>
          <v:shape id="_x0000_i1065" o:spt="75" type="#_x0000_t75" style="height:17pt;width:63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5" DrawAspect="Content" ObjectID="_1468075760" r:id="rId8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840" w:leftChars="200" w:right="0" w:rightChars="0" w:hanging="420" w:hangingChars="200"/>
        <w:jc w:val="both"/>
        <w:textAlignment w:val="baseline"/>
        <w:outlineLvl w:val="9"/>
        <w:rPr>
          <w:rFonts w:hint="default" w:ascii="Times New Roman" w:hAnsi="Times New Roman" w:cs="Times New Roman" w:eastAsiaTheme="minorEastAsia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szCs w:val="21"/>
          <w:lang w:val="en-US" w:eastAsia="zh-CN"/>
        </w:rPr>
        <w:t>（如果学生作出</w:t>
      </w:r>
      <w:r>
        <w:rPr>
          <w:rFonts w:hint="default" w:ascii="Times New Roman" w:hAnsi="Times New Roman" w:cs="Times New Roman" w:eastAsiaTheme="minorEastAsia"/>
          <w:position w:val="-10"/>
          <w:szCs w:val="21"/>
          <w:lang w:val="en-US" w:eastAsia="zh-CN"/>
        </w:rPr>
        <w:object>
          <v:shape id="_x0000_i1066" o:spt="75" type="#_x0000_t75" style="height:13pt;width:29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6" DrawAspect="Content" ObjectID="_1468075761" r:id="rId83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Cs w:val="21"/>
          <w:lang w:val="en-US" w:eastAsia="zh-CN"/>
        </w:rPr>
        <w:t>的图象，通过图象解不等式也正确）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0" w:leftChars="0" w:right="0" w:rightChars="0" w:hanging="420" w:hangingChars="200"/>
        <w:jc w:val="both"/>
        <w:textAlignment w:val="auto"/>
        <w:outlineLvl w:val="9"/>
        <w:rPr>
          <w:rFonts w:hint="default" w:ascii="Times New Roman" w:hAnsi="Times New Roman" w:cs="Times New Roman" w:eastAsiaTheme="minorEastAsia"/>
          <w:kern w:val="0"/>
          <w:sz w:val="21"/>
          <w:szCs w:val="20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lang w:eastAsia="zh-CN"/>
        </w:rPr>
        <w:t>解：</w:t>
      </w:r>
      <w:r>
        <w:rPr>
          <w:rFonts w:hint="default" w:ascii="Times New Roman" w:hAnsi="Times New Roman" w:cs="Times New Roman" w:eastAsiaTheme="minorEastAsia"/>
        </w:rPr>
        <w:t>（</w:t>
      </w:r>
      <w:r>
        <w:rPr>
          <w:rFonts w:hint="default" w:ascii="Times New Roman" w:hAnsi="Times New Roman" w:cs="Times New Roman" w:eastAsiaTheme="minorEastAsia"/>
          <w:kern w:val="0"/>
          <w:sz w:val="21"/>
          <w:szCs w:val="20"/>
          <w:lang w:val="en-US" w:eastAsia="zh-CN" w:bidi="ar-SA"/>
        </w:rPr>
        <w:t>Ⅰ）由</w:t>
      </w:r>
      <w:r>
        <w:rPr>
          <w:rFonts w:hint="default" w:ascii="Times New Roman" w:hAnsi="Times New Roman" w:cs="Times New Roman" w:eastAsiaTheme="minorEastAsia"/>
          <w:kern w:val="0"/>
          <w:position w:val="-12"/>
          <w:sz w:val="21"/>
          <w:szCs w:val="20"/>
          <w:lang w:val="en-US" w:eastAsia="zh-CN" w:bidi="ar-SA"/>
        </w:rPr>
        <w:object>
          <v:shape id="_x0000_i1067" o:spt="75" type="#_x0000_t75" style="height:18pt;width:85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7" DrawAspect="Content" ObjectID="_1468075762" r:id="rId85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kern w:val="0"/>
          <w:sz w:val="21"/>
          <w:szCs w:val="20"/>
          <w:lang w:val="en-US" w:eastAsia="zh-CN" w:bidi="ar-SA"/>
        </w:rPr>
        <w:t>得</w:t>
      </w:r>
      <w:r>
        <w:rPr>
          <w:rFonts w:hint="default" w:ascii="Times New Roman" w:hAnsi="Times New Roman" w:cs="Times New Roman" w:eastAsiaTheme="minorEastAsia"/>
          <w:kern w:val="0"/>
          <w:position w:val="-12"/>
          <w:sz w:val="21"/>
          <w:szCs w:val="20"/>
          <w:lang w:val="en-US" w:eastAsia="zh-CN" w:bidi="ar-SA"/>
        </w:rPr>
        <w:object>
          <v:shape id="_x0000_i1068" o:spt="75" type="#_x0000_t75" style="height:19pt;width:37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8" DrawAspect="Content" ObjectID="_1468075763" r:id="rId87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kern w:val="0"/>
          <w:sz w:val="21"/>
          <w:szCs w:val="20"/>
          <w:lang w:val="en-US" w:eastAsia="zh-CN" w:bidi="ar-SA"/>
        </w:rPr>
        <w:t>，当n=1时，</w:t>
      </w:r>
      <w:r>
        <w:rPr>
          <w:rFonts w:hint="default" w:ascii="Times New Roman" w:hAnsi="Times New Roman" w:cs="Times New Roman" w:eastAsiaTheme="minorEastAsia"/>
          <w:kern w:val="0"/>
          <w:position w:val="-10"/>
          <w:sz w:val="21"/>
          <w:szCs w:val="20"/>
          <w:lang w:val="en-US" w:eastAsia="zh-CN" w:bidi="ar-SA"/>
        </w:rPr>
        <w:object>
          <v:shape id="_x0000_i1069" o:spt="75" type="#_x0000_t75" style="height:17pt;width:49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9" DrawAspect="Content" ObjectID="_1468075764" r:id="rId89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kern w:val="0"/>
          <w:sz w:val="21"/>
          <w:szCs w:val="20"/>
          <w:lang w:val="en-US" w:eastAsia="zh-CN" w:bidi="ar-SA"/>
        </w:rPr>
        <w:t>，故</w:t>
      </w:r>
      <w:r>
        <w:rPr>
          <w:rFonts w:hint="default" w:ascii="Times New Roman" w:hAnsi="Times New Roman" w:cs="Times New Roman" w:eastAsiaTheme="minorEastAsia"/>
          <w:kern w:val="0"/>
          <w:position w:val="-10"/>
          <w:sz w:val="21"/>
          <w:szCs w:val="20"/>
          <w:lang w:val="en-US" w:eastAsia="zh-CN" w:bidi="ar-SA"/>
        </w:rPr>
        <w:object>
          <v:shape id="_x0000_i1070" o:spt="75" type="#_x0000_t75" style="height:17pt;width:31.95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70" DrawAspect="Content" ObjectID="_1468075765" r:id="rId91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kern w:val="0"/>
          <w:sz w:val="21"/>
          <w:szCs w:val="20"/>
          <w:lang w:val="en-US" w:eastAsia="zh-CN" w:bidi="ar-SA"/>
        </w:rPr>
        <w:t>，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cs="Times New Roman" w:eastAsiaTheme="minorEastAsia"/>
          <w:kern w:val="0"/>
          <w:sz w:val="21"/>
          <w:szCs w:val="20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kern w:val="0"/>
          <w:sz w:val="21"/>
          <w:szCs w:val="20"/>
          <w:lang w:val="en-US" w:eastAsia="zh-CN" w:bidi="ar-SA"/>
        </w:rPr>
        <w:t>当</w:t>
      </w:r>
      <w:r>
        <w:rPr>
          <w:rFonts w:hint="default" w:ascii="Times New Roman" w:hAnsi="Times New Roman" w:cs="Times New Roman" w:eastAsiaTheme="minorEastAsia"/>
          <w:kern w:val="0"/>
          <w:position w:val="-6"/>
          <w:sz w:val="21"/>
          <w:szCs w:val="20"/>
          <w:lang w:val="en-US" w:eastAsia="zh-CN" w:bidi="ar-SA"/>
        </w:rPr>
        <w:object>
          <v:shape id="_x0000_i1071" o:spt="75" type="#_x0000_t75" style="height:13.95pt;width:28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1" DrawAspect="Content" ObjectID="_1468075766" r:id="rId93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kern w:val="0"/>
          <w:sz w:val="21"/>
          <w:szCs w:val="20"/>
          <w:lang w:val="en-US" w:eastAsia="zh-CN" w:bidi="ar-SA"/>
        </w:rPr>
        <w:t>时，</w:t>
      </w:r>
      <w:r>
        <w:rPr>
          <w:rFonts w:hint="default" w:ascii="Times New Roman" w:hAnsi="Times New Roman" w:cs="Times New Roman" w:eastAsiaTheme="minorEastAsia"/>
          <w:kern w:val="0"/>
          <w:position w:val="-24"/>
          <w:sz w:val="21"/>
          <w:szCs w:val="20"/>
          <w:lang w:val="en-US" w:eastAsia="zh-CN" w:bidi="ar-SA"/>
        </w:rPr>
        <w:object>
          <v:shape id="_x0000_i1072" o:spt="75" type="#_x0000_t75" style="height:31pt;width:72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2" DrawAspect="Content" ObjectID="_1468075767" r:id="rId95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kern w:val="0"/>
          <w:sz w:val="21"/>
          <w:szCs w:val="20"/>
          <w:lang w:val="en-US" w:eastAsia="zh-CN" w:bidi="ar-SA"/>
        </w:rPr>
        <w:t>，整理得</w:t>
      </w:r>
      <w:r>
        <w:rPr>
          <w:rFonts w:hint="default" w:ascii="Times New Roman" w:hAnsi="Times New Roman" w:cs="Times New Roman" w:eastAsiaTheme="minorEastAsia"/>
          <w:kern w:val="0"/>
          <w:position w:val="-30"/>
          <w:sz w:val="21"/>
          <w:szCs w:val="20"/>
          <w:lang w:val="en-US" w:eastAsia="zh-CN" w:bidi="ar-SA"/>
        </w:rPr>
        <w:object>
          <v:shape id="_x0000_i1073" o:spt="75" type="#_x0000_t75" style="height:34pt;width:57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3" DrawAspect="Content" ObjectID="_1468075768" r:id="rId97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kern w:val="0"/>
          <w:sz w:val="21"/>
          <w:szCs w:val="20"/>
          <w:lang w:val="en-US" w:eastAsia="zh-CN" w:bidi="ar-SA"/>
        </w:rPr>
        <w:t>.所以</w:t>
      </w:r>
      <w:r>
        <w:rPr>
          <w:rFonts w:hint="default" w:ascii="Times New Roman" w:hAnsi="Times New Roman" w:cs="Times New Roman" w:eastAsiaTheme="minorEastAsia"/>
          <w:kern w:val="0"/>
          <w:position w:val="-12"/>
          <w:sz w:val="21"/>
          <w:szCs w:val="20"/>
          <w:lang w:val="en-US" w:eastAsia="zh-CN" w:bidi="ar-SA"/>
        </w:rPr>
        <w:object>
          <v:shape id="_x0000_i1074" o:spt="75" type="#_x0000_t75" style="height:18pt;width:31.95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4" DrawAspect="Content" ObjectID="_1468075769" r:id="rId99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kern w:val="0"/>
          <w:sz w:val="21"/>
          <w:szCs w:val="20"/>
          <w:lang w:val="en-US" w:eastAsia="zh-CN" w:bidi="ar-SA"/>
        </w:rPr>
        <w:t>.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0" w:leftChars="0" w:right="0" w:rightChars="0" w:hanging="420" w:hangingChars="200"/>
        <w:jc w:val="both"/>
        <w:textAlignment w:val="auto"/>
        <w:outlineLvl w:val="9"/>
        <w:rPr>
          <w:rFonts w:hint="default" w:ascii="Times New Roman" w:hAnsi="Times New Roman" w:cs="Times New Roman" w:eastAsiaTheme="minorEastAsia"/>
          <w:kern w:val="0"/>
          <w:sz w:val="21"/>
          <w:szCs w:val="20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</w:rPr>
        <w:t>（</w:t>
      </w:r>
      <w:r>
        <w:rPr>
          <w:rFonts w:hint="default" w:ascii="Times New Roman" w:hAnsi="Times New Roman" w:cs="Times New Roman" w:eastAsiaTheme="minorEastAsia"/>
          <w:szCs w:val="21"/>
        </w:rPr>
        <w:t>Ⅱ</w:t>
      </w:r>
      <w:r>
        <w:rPr>
          <w:rFonts w:hint="default" w:ascii="Times New Roman" w:hAnsi="Times New Roman" w:cs="Times New Roman" w:eastAsiaTheme="minorEastAsia"/>
        </w:rPr>
        <w:t>）</w:t>
      </w:r>
      <w:r>
        <w:rPr>
          <w:rFonts w:hint="default" w:ascii="Times New Roman" w:hAnsi="Times New Roman" w:cs="Times New Roman" w:eastAsiaTheme="minorEastAsia"/>
          <w:lang w:eastAsia="zh-CN"/>
        </w:rPr>
        <w:t>由</w:t>
      </w:r>
      <w:r>
        <w:rPr>
          <w:rFonts w:hint="default" w:ascii="Times New Roman" w:hAnsi="Times New Roman" w:cs="Times New Roman" w:eastAsiaTheme="minorEastAsia"/>
        </w:rPr>
        <w:t>（</w:t>
      </w:r>
      <w:r>
        <w:rPr>
          <w:rFonts w:hint="default" w:ascii="Times New Roman" w:hAnsi="Times New Roman" w:cs="Times New Roman" w:eastAsiaTheme="minorEastAsia"/>
          <w:kern w:val="0"/>
          <w:sz w:val="21"/>
          <w:szCs w:val="20"/>
          <w:lang w:val="en-US" w:eastAsia="zh-CN" w:bidi="ar-SA"/>
        </w:rPr>
        <w:t>Ⅰ）知，</w:t>
      </w:r>
      <w:r>
        <w:rPr>
          <w:rFonts w:hint="default" w:ascii="Times New Roman" w:hAnsi="Times New Roman" w:cs="Times New Roman" w:eastAsiaTheme="minorEastAsia"/>
          <w:kern w:val="0"/>
          <w:position w:val="-12"/>
          <w:sz w:val="21"/>
          <w:szCs w:val="20"/>
          <w:lang w:val="en-US" w:eastAsia="zh-CN" w:bidi="ar-SA"/>
        </w:rPr>
        <w:object>
          <v:shape id="_x0000_i1075" o:spt="75" type="#_x0000_t75" style="height:19pt;width:59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5" DrawAspect="Content" ObjectID="_1468075770" r:id="rId101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kern w:val="0"/>
          <w:sz w:val="21"/>
          <w:szCs w:val="20"/>
          <w:lang w:val="en-US" w:eastAsia="zh-CN" w:bidi="ar-SA"/>
        </w:rPr>
        <w:t>，所以</w:t>
      </w:r>
      <w:r>
        <w:rPr>
          <w:rFonts w:hint="default" w:ascii="Times New Roman" w:hAnsi="Times New Roman" w:cs="Times New Roman" w:eastAsiaTheme="minorEastAsia"/>
          <w:kern w:val="0"/>
          <w:position w:val="-12"/>
          <w:sz w:val="21"/>
          <w:szCs w:val="20"/>
          <w:lang w:val="en-US" w:eastAsia="zh-CN" w:bidi="ar-SA"/>
        </w:rPr>
        <w:object>
          <v:shape id="_x0000_i1076" o:spt="75" type="#_x0000_t75" style="height:19pt;width:152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6" DrawAspect="Content" ObjectID="_1468075771" r:id="rId103">
            <o:LockedField>false</o:LockedField>
          </o:OLEObject>
        </w:objec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cs="Times New Roman" w:eastAsiaTheme="minorEastAsia"/>
          <w:kern w:val="0"/>
          <w:sz w:val="21"/>
          <w:szCs w:val="20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kern w:val="0"/>
          <w:position w:val="-12"/>
          <w:sz w:val="21"/>
          <w:szCs w:val="20"/>
          <w:lang w:val="en-US" w:eastAsia="zh-CN" w:bidi="ar-SA"/>
        </w:rPr>
        <w:object>
          <v:shape id="_x0000_i1077" o:spt="75" type="#_x0000_t75" style="height:19pt;width:171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7" DrawAspect="Content" ObjectID="_1468075772" r:id="rId105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kern w:val="0"/>
          <w:sz w:val="21"/>
          <w:szCs w:val="20"/>
          <w:lang w:val="en-US" w:eastAsia="zh-CN" w:bidi="ar-SA"/>
        </w:rPr>
        <w:t>，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0" w:leftChars="20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kern w:val="0"/>
          <w:sz w:val="21"/>
          <w:szCs w:val="20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kern w:val="0"/>
          <w:sz w:val="21"/>
          <w:szCs w:val="20"/>
          <w:lang w:val="en-US" w:eastAsia="zh-CN" w:bidi="ar-SA"/>
        </w:rPr>
        <w:t>所以</w:t>
      </w:r>
      <w:r>
        <w:rPr>
          <w:rFonts w:hint="default" w:ascii="Times New Roman" w:hAnsi="Times New Roman" w:cs="Times New Roman" w:eastAsiaTheme="minorEastAsia"/>
          <w:kern w:val="0"/>
          <w:position w:val="-12"/>
          <w:sz w:val="21"/>
          <w:szCs w:val="20"/>
          <w:lang w:val="en-US" w:eastAsia="zh-CN" w:bidi="ar-SA"/>
        </w:rPr>
        <w:object>
          <v:shape id="_x0000_i1078" o:spt="75" type="#_x0000_t75" style="height:19pt;width:281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8" DrawAspect="Content" ObjectID="_1468075773" r:id="rId107">
            <o:LockedField>false</o:LockedField>
          </o:OLEObject>
        </w:objec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0" w:leftChars="0" w:right="0" w:rightChars="0" w:hanging="420" w:hangingChars="200"/>
        <w:jc w:val="both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  <w:lang w:eastAsia="zh-CN"/>
        </w:rPr>
        <w:t>解：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（</w:t>
      </w:r>
      <w:r>
        <w:rPr>
          <w:rFonts w:hint="default" w:ascii="Times New Roman" w:hAnsi="Times New Roman" w:cs="Times New Roman" w:eastAsiaTheme="minorEastAsia"/>
          <w:kern w:val="0"/>
          <w:sz w:val="21"/>
          <w:szCs w:val="20"/>
          <w:lang w:val="en-US" w:eastAsia="zh-CN" w:bidi="ar-SA"/>
        </w:rPr>
        <w:t>Ⅰ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）证明：连接MN，则MN是△BCD的中位线，∴MN∥CD，MN=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position w:val="-24"/>
          <w:sz w:val="21"/>
          <w:szCs w:val="21"/>
        </w:rPr>
        <w:object>
          <v:shape id="_x0000_i1123" o:spt="75" type="#_x0000_t75" style="height:31pt;width:12pt;" o:ole="t" filled="f" o:preferrelative="t" stroked="f" coordsize="21600,21600"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123" DrawAspect="Content" ObjectID="_1468075774" r:id="rId109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CD．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br w:type="textWrapping"/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由侧视图可知AE∥CD，AE=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position w:val="-24"/>
          <w:sz w:val="21"/>
          <w:szCs w:val="21"/>
        </w:rPr>
        <w:object>
          <v:shape id="_x0000_i1124" o:spt="75" type="#_x0000_t75" style="height:31pt;width:12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124" DrawAspect="Content" ObjectID="_1468075775" r:id="rId111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CD，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br w:type="textWrapping"/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∴MN=AE，MN∥AE．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br w:type="textWrapping"/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∴四边形ANME为平行四边形，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br w:type="textWrapping"/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∴AN∥EM．∵AN⊄平面CME，EM⊂平面CME，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br w:type="textWrapping"/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∴AN∥平面CME．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210" w:leftChars="-100" w:right="0" w:rightChars="0" w:hanging="420" w:hangingChars="200"/>
        <w:jc w:val="both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pict>
          <v:shape id="_x0000_s1293" o:spid="_x0000_s1293" o:spt="75" alt="" type="#_x0000_t75" style="position:absolute;left:0pt;margin-left:323.25pt;margin-top:77.65pt;height:138.15pt;width:106.7pt;mso-wrap-distance-bottom:0pt;mso-wrap-distance-left:9pt;mso-wrap-distance-right:9pt;mso-wrap-distance-top:0pt;z-index:6144;mso-width-relative:page;mso-height-relative:page;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square"/>
          </v:shape>
        </w:pic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（</w:t>
      </w:r>
      <w:r>
        <w:rPr>
          <w:rFonts w:hint="default" w:ascii="Times New Roman" w:hAnsi="Times New Roman" w:cs="Times New Roman" w:eastAsiaTheme="minorEastAsia"/>
          <w:szCs w:val="21"/>
        </w:rPr>
        <w:t>Ⅱ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）证明：由俯视图可知AC=AB，∵N是BC的中点，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br w:type="textWrapping"/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∴AN⊥BC，又平面ABC⊥平面BCD，平面ABC∩平面BCD=BC，AN⊂平面ABC，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br w:type="textWrapping"/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∴AN⊥平面BCD．由（1）知AN∥EM，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br w:type="textWrapping"/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∴EM⊥平面BCD．又EM⊂平面BDE，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br w:type="textWrapping"/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∴平面BDE⊥平面BCD．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210" w:leftChars="-100" w:right="0" w:rightChars="0" w:hanging="420" w:hangingChars="200"/>
        <w:jc w:val="both"/>
        <w:textAlignment w:val="auto"/>
        <w:outlineLvl w:val="9"/>
      </w:pP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（</w:t>
      </w:r>
      <w:r>
        <w:rPr>
          <w:rFonts w:hint="eastAsia" w:hAnsi="宋体"/>
        </w:rPr>
        <w:t>Ⅲ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）解：由俯视图得AB⊥AC，AB=AC=2，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br w:type="textWrapping"/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∴BC=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position w:val="-6"/>
          <w:sz w:val="21"/>
          <w:szCs w:val="21"/>
        </w:rPr>
        <w:object>
          <v:shape id="_x0000_i1128" o:spt="75" type="#_x0000_t75" style="height:17pt;width:19pt;" o:ole="t" filled="f" o:preferrelative="t" stroked="f" coordsize="21600,21600"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128" DrawAspect="Content" ObjectID="_1468075776" r:id="rId113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AB=2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position w:val="-6"/>
          <w:sz w:val="21"/>
          <w:szCs w:val="21"/>
        </w:rPr>
        <w:object>
          <v:shape id="_x0000_i1129" o:spt="75" type="#_x0000_t75" style="height:17pt;width:19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129" DrawAspect="Content" ObjectID="_1468075777" r:id="rId115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，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br w:type="textWrapping"/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∵N是BC中点，∴AN=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position w:val="-24"/>
          <w:sz w:val="21"/>
          <w:szCs w:val="21"/>
        </w:rPr>
        <w:object>
          <v:shape id="_x0000_i1125" o:spt="75" type="#_x0000_t75" style="height:31pt;width:12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125" DrawAspect="Content" ObjectID="_1468075778" r:id="rId116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b w:val="0"/>
          <w:i w:val="0"/>
          <w:color w:val="000000"/>
          <w:sz w:val="21"/>
          <w:szCs w:val="21"/>
          <w:lang w:eastAsia="zh-CN"/>
        </w:rPr>
        <w:t>，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BC=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position w:val="-6"/>
          <w:sz w:val="21"/>
          <w:szCs w:val="21"/>
        </w:rPr>
        <w:object>
          <v:shape id="_x0000_i1130" o:spt="75" type="#_x0000_t75" style="height:17pt;width:19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130" DrawAspect="Content" ObjectID="_1468075779" r:id="rId117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，∴EM=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position w:val="-6"/>
          <w:sz w:val="21"/>
          <w:szCs w:val="21"/>
        </w:rPr>
        <w:object>
          <v:shape id="_x0000_i1131" o:spt="75" type="#_x0000_t75" style="height:17pt;width:19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131" DrawAspect="Content" ObjectID="_1468075780" r:id="rId118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．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br w:type="textWrapping"/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由侧视图可知CD=4，CD⊥BC，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br w:type="textWrapping"/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∴S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  <w:vertAlign w:val="subscript"/>
        </w:rPr>
        <w:t>△BCD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=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position w:val="-24"/>
          <w:sz w:val="21"/>
          <w:szCs w:val="21"/>
        </w:rPr>
        <w:object>
          <v:shape id="_x0000_i1126" o:spt="75" type="#_x0000_t75" style="height:31pt;width:12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126" DrawAspect="Content" ObjectID="_1468075781" r:id="rId119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BCXCD=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position w:val="-24"/>
          <w:sz w:val="21"/>
          <w:szCs w:val="21"/>
        </w:rPr>
        <w:object>
          <v:shape id="_x0000_i1127" o:spt="75" type="#_x0000_t75" style="height:31pt;width:12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127" DrawAspect="Content" ObjectID="_1468075782" r:id="rId120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X2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position w:val="-6"/>
          <w:sz w:val="21"/>
          <w:szCs w:val="21"/>
        </w:rPr>
        <w:object>
          <v:shape id="_x0000_i1132" o:spt="75" type="#_x0000_t75" style="height:17pt;width:19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132" DrawAspect="Content" ObjectID="_1468075783" r:id="rId121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X4=4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position w:val="-6"/>
          <w:sz w:val="21"/>
          <w:szCs w:val="21"/>
        </w:rPr>
        <w:object>
          <v:shape id="_x0000_i1133" o:spt="75" type="#_x0000_t75" style="height:17pt;width:19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133" DrawAspect="Content" ObjectID="_1468075784" r:id="rId122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．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br w:type="textWrapping"/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∴V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  <w:vertAlign w:val="subscript"/>
        </w:rPr>
        <w:t>D﹣BCE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=V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  <w:vertAlign w:val="subscript"/>
        </w:rPr>
        <w:t>E﹣BCD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=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position w:val="-24"/>
          <w:sz w:val="21"/>
          <w:szCs w:val="21"/>
        </w:rPr>
        <w:object>
          <v:shape id="_x0000_i1136" o:spt="75" type="#_x0000_t75" style="height:31pt;width:11pt;" o:ole="t" filled="f" o:preferrelative="t" stroked="f" coordsize="21600,21600"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136" DrawAspect="Content" ObjectID="_1468075785" r:id="rId123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S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  <w:vertAlign w:val="subscript"/>
        </w:rPr>
        <w:t>△BCD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•|EM|=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position w:val="-24"/>
          <w:sz w:val="21"/>
          <w:szCs w:val="21"/>
        </w:rPr>
        <w:object>
          <v:shape id="_x0000_i1137" o:spt="75" type="#_x0000_t75" style="height:31pt;width:11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137" DrawAspect="Content" ObjectID="_1468075786" r:id="rId125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×4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position w:val="-6"/>
          <w:sz w:val="21"/>
          <w:szCs w:val="21"/>
        </w:rPr>
        <w:object>
          <v:shape id="_x0000_i1134" o:spt="75" type="#_x0000_t75" style="height:17pt;width:19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134" DrawAspect="Content" ObjectID="_1468075787" r:id="rId126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×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position w:val="-6"/>
          <w:sz w:val="21"/>
          <w:szCs w:val="21"/>
        </w:rPr>
        <w:object>
          <v:shape id="_x0000_i1135" o:spt="75" type="#_x0000_t75" style="height:17pt;width:19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135" DrawAspect="Content" ObjectID="_1468075788" r:id="rId127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=</w: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position w:val="-24"/>
          <w:sz w:val="21"/>
          <w:szCs w:val="21"/>
        </w:rPr>
        <w:object>
          <v:shape id="_x0000_i1138" o:spt="75" alt="" type="#_x0000_t75" style="height:31pt;width:11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138" DrawAspect="Content" ObjectID="_1468075789" r:id="rId128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b w:val="0"/>
          <w:i w:val="0"/>
          <w:color w:val="000000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420" w:leftChars="0" w:right="0" w:rightChars="0" w:hanging="420" w:hangingChars="200"/>
        <w:jc w:val="both"/>
        <w:textAlignment w:val="baseline"/>
        <w:outlineLvl w:val="9"/>
        <w:rPr>
          <w:rFonts w:hint="default" w:ascii="Times New Roman" w:hAnsi="Times New Roman" w:cs="Times New Roman" w:eastAsiaTheme="minorEastAsia"/>
          <w:szCs w:val="21"/>
        </w:rPr>
      </w:pPr>
      <w:r>
        <w:rPr>
          <w:rFonts w:hint="eastAsia" w:ascii="Times New Roman" w:hAnsi="Times New Roman" w:eastAsiaTheme="majorEastAsia"/>
        </w:rPr>
        <w:t xml:space="preserve">22. </w:t>
      </w:r>
      <w:r>
        <w:rPr>
          <w:rFonts w:hint="eastAsia" w:cs="Times New Roman" w:eastAsiaTheme="minorEastAsia"/>
          <w:color w:val="auto"/>
          <w:szCs w:val="21"/>
          <w:lang w:eastAsia="zh-CN"/>
        </w:rPr>
        <w:t>解：</w:t>
      </w:r>
      <w:r>
        <w:rPr>
          <w:rFonts w:hint="default" w:ascii="Times New Roman" w:hAnsi="Times New Roman" w:cs="Times New Roman" w:eastAsiaTheme="minorEastAsia"/>
          <w:color w:val="auto"/>
          <w:szCs w:val="21"/>
        </w:rPr>
        <w:t>(</w:t>
      </w:r>
      <w:r>
        <w:rPr>
          <w:rFonts w:hint="eastAsia" w:ascii="宋体" w:hAnsi="宋体"/>
          <w:szCs w:val="21"/>
        </w:rPr>
        <w:t>Ⅰ</w:t>
      </w:r>
      <w:r>
        <w:rPr>
          <w:rFonts w:hint="default" w:ascii="Times New Roman" w:hAnsi="Times New Roman" w:cs="Times New Roman" w:eastAsiaTheme="minorEastAsia"/>
          <w:szCs w:val="21"/>
        </w:rPr>
        <w:t>)由x</w:t>
      </w:r>
      <w:r>
        <w:rPr>
          <w:rFonts w:hint="default" w:ascii="Times New Roman" w:hAnsi="Times New Roman" w:cs="Times New Roman" w:eastAsiaTheme="minorEastAsia"/>
          <w:szCs w:val="21"/>
          <w:vertAlign w:val="superscript"/>
        </w:rPr>
        <w:t>2</w:t>
      </w:r>
      <w:r>
        <w:rPr>
          <w:rFonts w:hint="default" w:ascii="Times New Roman" w:hAnsi="Times New Roman" w:cs="Times New Roman" w:eastAsiaTheme="minorEastAsia"/>
          <w:szCs w:val="21"/>
        </w:rPr>
        <w:t>+y</w:t>
      </w:r>
      <w:r>
        <w:rPr>
          <w:rFonts w:hint="default" w:ascii="Times New Roman" w:hAnsi="Times New Roman" w:cs="Times New Roman" w:eastAsiaTheme="minorEastAsia"/>
          <w:szCs w:val="21"/>
          <w:vertAlign w:val="superscript"/>
        </w:rPr>
        <w:t>2</w:t>
      </w:r>
      <w:r>
        <w:rPr>
          <w:rFonts w:hint="default" w:ascii="Times New Roman" w:hAnsi="Times New Roman" w:cs="Times New Roman" w:eastAsiaTheme="minorEastAsia"/>
          <w:szCs w:val="21"/>
        </w:rPr>
        <w:t>-6x+5=0得(x-3)</w:t>
      </w:r>
      <w:r>
        <w:rPr>
          <w:rFonts w:hint="default" w:ascii="Times New Roman" w:hAnsi="Times New Roman" w:cs="Times New Roman" w:eastAsiaTheme="minorEastAsia"/>
          <w:szCs w:val="21"/>
          <w:vertAlign w:val="superscript"/>
        </w:rPr>
        <w:t>2</w:t>
      </w:r>
      <w:r>
        <w:rPr>
          <w:rFonts w:hint="default" w:ascii="Times New Roman" w:hAnsi="Times New Roman" w:cs="Times New Roman" w:eastAsiaTheme="minorEastAsia"/>
          <w:szCs w:val="21"/>
        </w:rPr>
        <w:t>+y</w:t>
      </w:r>
      <w:r>
        <w:rPr>
          <w:rFonts w:hint="default" w:ascii="Times New Roman" w:hAnsi="Times New Roman" w:cs="Times New Roman" w:eastAsiaTheme="minorEastAsia"/>
          <w:szCs w:val="21"/>
          <w:vertAlign w:val="superscript"/>
        </w:rPr>
        <w:t>2</w:t>
      </w:r>
      <w:r>
        <w:rPr>
          <w:rFonts w:hint="default" w:ascii="Times New Roman" w:hAnsi="Times New Roman" w:cs="Times New Roman" w:eastAsiaTheme="minorEastAsia"/>
          <w:szCs w:val="21"/>
        </w:rPr>
        <w:t>=4,所以圆C</w:t>
      </w:r>
      <w:r>
        <w:rPr>
          <w:rFonts w:hint="default" w:ascii="Times New Roman" w:hAnsi="Times New Roman" w:cs="Times New Roman" w:eastAsiaTheme="minorEastAsia"/>
          <w:szCs w:val="21"/>
          <w:vertAlign w:val="subscript"/>
        </w:rPr>
        <w:t>1</w:t>
      </w:r>
      <w:r>
        <w:rPr>
          <w:rFonts w:hint="default" w:ascii="Times New Roman" w:hAnsi="Times New Roman" w:cs="Times New Roman" w:eastAsiaTheme="minorEastAsia"/>
          <w:szCs w:val="21"/>
        </w:rPr>
        <w:t>的圆心坐标为(3,0).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420" w:leftChars="0" w:right="0" w:rightChars="0" w:hanging="420" w:hangingChars="200"/>
        <w:jc w:val="both"/>
        <w:textAlignment w:val="baseline"/>
        <w:outlineLvl w:val="9"/>
        <w:rPr>
          <w:rFonts w:hint="default" w:ascii="Times New Roman" w:hAnsi="Times New Roman" w:cs="Times New Roman" w:eastAsiaTheme="minorEastAsia"/>
          <w:szCs w:val="21"/>
        </w:rPr>
      </w:pP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</w:rPr>
        <w:t>Ⅱ</w:t>
      </w:r>
      <w:r>
        <w:rPr>
          <w:rFonts w:hint="eastAsia" w:ascii="宋体" w:hAnsi="宋体"/>
          <w:szCs w:val="21"/>
          <w:lang w:eastAsia="zh-CN"/>
        </w:rPr>
        <w:t>）</w:t>
      </w:r>
      <w:r>
        <w:rPr>
          <w:rFonts w:hint="default" w:ascii="Times New Roman" w:hAnsi="Times New Roman" w:cs="Times New Roman" w:eastAsiaTheme="minorEastAsia"/>
          <w:szCs w:val="21"/>
        </w:rPr>
        <w:t>设</w:t>
      </w:r>
      <w:r>
        <w:rPr>
          <w:rFonts w:hint="default" w:ascii="Times New Roman" w:hAnsi="Times New Roman" w:cs="Times New Roman" w:eastAsiaTheme="minorEastAsia"/>
          <w:position w:val="-10"/>
        </w:rPr>
        <w:object>
          <v:shape id="_x0000_i1079" o:spt="75" alt="学科网(www.zxxk.com)--教育资源门户，提供试卷、教案、课件、论文、素材及各类教学资源下载，还有大量而丰富的教学相关资讯！" type="#_x0000_t75" style="height:15.75pt;width:42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DSMT4" ShapeID="_x0000_i1079" DrawAspect="Content" ObjectID="_1468075790" r:id="rId130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Cs w:val="21"/>
        </w:rPr>
        <w:t>，则</w:t>
      </w:r>
      <w:r>
        <w:rPr>
          <w:rFonts w:hint="eastAsia" w:cs="Times New Roman" w:eastAsiaTheme="minorEastAsia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Cs w:val="21"/>
        </w:rPr>
        <w:t>因为点</w:t>
      </w:r>
      <w:r>
        <w:rPr>
          <w:rFonts w:hint="default" w:ascii="Times New Roman" w:hAnsi="Times New Roman" w:cs="Times New Roman" w:eastAsiaTheme="minorEastAsia"/>
          <w:position w:val="-4"/>
        </w:rPr>
        <w:object>
          <v:shape id="_x0000_i1080" o:spt="75" alt="学科网(www.zxxk.com)--教育资源门户，提供试卷、教案、课件、论文、素材及各类教学资源下载，还有大量而丰富的教学相关资讯！" type="#_x0000_t75" style="height:12.75pt;width:15.75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DSMT4" ShapeID="_x0000_i1080" DrawAspect="Content" ObjectID="_1468075791" r:id="rId132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Cs w:val="21"/>
        </w:rPr>
        <w:t>为弦</w:t>
      </w:r>
      <w:r>
        <w:rPr>
          <w:rFonts w:hint="default" w:ascii="Times New Roman" w:hAnsi="Times New Roman" w:cs="Times New Roman" w:eastAsiaTheme="minorEastAsia"/>
          <w:position w:val="-4"/>
        </w:rPr>
        <w:object>
          <v:shape id="_x0000_i1081" o:spt="75" alt="学科网(www.zxxk.com)--教育资源门户，提供试卷、教案、课件、论文、素材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DSMT4" ShapeID="_x0000_i1081" DrawAspect="Content" ObjectID="_1468075792" r:id="rId134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Cs w:val="21"/>
        </w:rPr>
        <w:t>中点即</w:t>
      </w:r>
      <w:r>
        <w:rPr>
          <w:rFonts w:hint="default" w:ascii="Times New Roman" w:hAnsi="Times New Roman" w:cs="Times New Roman" w:eastAsiaTheme="minorEastAsia"/>
          <w:position w:val="-12"/>
        </w:rPr>
        <w:object>
          <v:shape id="_x0000_i1082" o:spt="75" alt="学科网(www.zxxk.com)--教育资源门户，提供试卷、教案、课件、论文、素材及各类教学资源下载，还有大量而丰富的教学相关资讯！" type="#_x0000_t75" style="height:18pt;width:56.25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DSMT4" ShapeID="_x0000_i1082" DrawAspect="Content" ObjectID="_1468075793" r:id="rId136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Cs w:val="21"/>
        </w:rPr>
        <w:t>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right="0" w:rightChars="0" w:firstLine="420" w:firstLineChars="200"/>
        <w:jc w:val="both"/>
        <w:textAlignment w:val="baseline"/>
        <w:outlineLvl w:val="9"/>
        <w:rPr>
          <w:rFonts w:hint="default" w:ascii="Times New Roman" w:hAnsi="Times New Roman" w:cs="Times New Roman" w:eastAsiaTheme="minorEastAsia"/>
          <w:szCs w:val="21"/>
        </w:rPr>
      </w:pPr>
      <w:r>
        <w:rPr>
          <w:rFonts w:hint="default" w:ascii="Times New Roman" w:hAnsi="Times New Roman" w:cs="Times New Roman" w:eastAsiaTheme="minorEastAsia"/>
          <w:szCs w:val="21"/>
        </w:rPr>
        <w:t xml:space="preserve">所以 </w:t>
      </w:r>
      <w:r>
        <w:rPr>
          <w:rFonts w:hint="default" w:ascii="Times New Roman" w:hAnsi="Times New Roman" w:cs="Times New Roman" w:eastAsiaTheme="minorEastAsia"/>
          <w:position w:val="-14"/>
        </w:rPr>
        <w:object>
          <v:shape id="_x0000_i1083" o:spt="75" alt="学科网(www.zxxk.com)--教育资源门户，提供试卷、教案、课件、论文、素材及各类教学资源下载，还有大量而丰富的教学相关资讯！" type="#_x0000_t75" style="height:18.75pt;width:69.75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DSMT4" ShapeID="_x0000_i1083" DrawAspect="Content" ObjectID="_1468075794" r:id="rId138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Cs w:val="21"/>
        </w:rPr>
        <w:t>即</w:t>
      </w:r>
      <w:r>
        <w:rPr>
          <w:rFonts w:hint="default" w:ascii="Times New Roman" w:hAnsi="Times New Roman" w:cs="Times New Roman" w:eastAsiaTheme="minorEastAsia"/>
          <w:position w:val="-24"/>
        </w:rPr>
        <w:object>
          <v:shape id="_x0000_i1084" o:spt="75" alt="学科网(www.zxxk.com)--教育资源门户，提供试卷、教案、课件、论文、素材及各类教学资源下载，还有大量而丰富的教学相关资讯！" type="#_x0000_t75" style="height:30.75pt;width:69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DSMT4" ShapeID="_x0000_i1084" DrawAspect="Content" ObjectID="_1468075795" r:id="rId14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630" w:leftChars="0" w:right="0" w:rightChars="0" w:firstLine="420" w:firstLineChars="200"/>
        <w:jc w:val="both"/>
        <w:textAlignment w:val="baseline"/>
        <w:outlineLvl w:val="9"/>
        <w:rPr>
          <w:rFonts w:hint="default" w:ascii="Times New Roman" w:hAnsi="Times New Roman" w:cs="Times New Roman" w:eastAsiaTheme="minorEastAsia"/>
          <w:szCs w:val="21"/>
        </w:rPr>
      </w:pPr>
      <w:r>
        <w:rPr>
          <w:rFonts w:hint="default" w:ascii="Times New Roman" w:hAnsi="Times New Roman" w:cs="Times New Roman" w:eastAsiaTheme="minorEastAsia"/>
          <w:szCs w:val="21"/>
        </w:rPr>
        <w:t>所以线段</w:t>
      </w:r>
      <w:r>
        <w:rPr>
          <w:rFonts w:hint="default" w:ascii="Times New Roman" w:hAnsi="Times New Roman" w:cs="Times New Roman" w:eastAsiaTheme="minorEastAsia"/>
          <w:position w:val="-4"/>
        </w:rPr>
        <w:object>
          <v:shape id="_x0000_i1085" o:spt="75" alt="学科网(www.zxxk.com)--教育资源门户，提供试卷、教案、课件、论文、素材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DSMT4" ShapeID="_x0000_i1085" DrawAspect="Content" ObjectID="_1468075796" r:id="rId142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Cs w:val="21"/>
        </w:rPr>
        <w:t>的中点</w:t>
      </w:r>
      <w:r>
        <w:rPr>
          <w:rFonts w:hint="default" w:ascii="Times New Roman" w:hAnsi="Times New Roman" w:cs="Times New Roman" w:eastAsiaTheme="minorEastAsia"/>
          <w:position w:val="-4"/>
        </w:rPr>
        <w:object>
          <v:shape id="_x0000_i1086" o:spt="75" alt="学科网(www.zxxk.com)--教育资源门户，提供试卷、教案、课件、论文、素材及各类教学资源下载，还有大量而丰富的教学相关资讯！" type="#_x0000_t75" style="height:12.75pt;width:15.75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DSMT4" ShapeID="_x0000_i1086" DrawAspect="Content" ObjectID="_1468075797" r:id="rId143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Cs w:val="21"/>
        </w:rPr>
        <w:t>的轨迹的方程为</w:t>
      </w:r>
      <w:r>
        <w:rPr>
          <w:rFonts w:hint="default" w:ascii="Times New Roman" w:hAnsi="Times New Roman" w:cs="Times New Roman" w:eastAsiaTheme="minorEastAsia"/>
          <w:position w:val="-24"/>
        </w:rPr>
        <w:object>
          <v:shape id="_x0000_i1087" o:spt="75" alt="学科网(www.zxxk.com)--教育资源门户，提供试卷、教案、课件、论文、素材及各类教学资源下载，还有大量而丰富的教学相关资讯！" type="#_x0000_t75" style="height:30.75pt;width:135.75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DSMT4" ShapeID="_x0000_i1087" DrawAspect="Content" ObjectID="_1468075798" r:id="rId144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420" w:leftChars="0" w:right="0" w:rightChars="0" w:hanging="420" w:hangingChars="200"/>
        <w:jc w:val="both"/>
        <w:textAlignment w:val="baseline"/>
        <w:outlineLvl w:val="9"/>
        <w:rPr>
          <w:rFonts w:hint="default" w:ascii="Times New Roman" w:hAnsi="Times New Roman" w:cs="Times New Roman" w:eastAsiaTheme="minorEastAsia"/>
          <w:szCs w:val="21"/>
        </w:rPr>
      </w:pPr>
      <w:r>
        <w:rPr>
          <w:rFonts w:hint="default" w:ascii="Times New Roman" w:hAnsi="Times New Roman" w:cs="Times New Roman" w:eastAsiaTheme="minorEastAsia"/>
          <w:szCs w:val="21"/>
        </w:rPr>
        <w:t>（</w:t>
      </w:r>
      <w:r>
        <w:rPr>
          <w:rFonts w:hint="eastAsia" w:hAnsi="宋体"/>
        </w:rPr>
        <w:t>Ⅲ</w:t>
      </w:r>
      <w:r>
        <w:rPr>
          <w:rFonts w:hint="default" w:ascii="Times New Roman" w:hAnsi="Times New Roman" w:cs="Times New Roman" w:eastAsiaTheme="minorEastAsia"/>
          <w:szCs w:val="21"/>
        </w:rPr>
        <w:t>）由（2）知点</w:t>
      </w:r>
      <w:r>
        <w:rPr>
          <w:rFonts w:hint="default" w:ascii="Times New Roman" w:hAnsi="Times New Roman" w:cs="Times New Roman" w:eastAsiaTheme="minorEastAsia"/>
          <w:position w:val="-4"/>
        </w:rPr>
        <w:object>
          <v:shape id="_x0000_i1088" o:spt="75" alt="学科网(www.zxxk.com)--教育资源门户，提供试卷、教案、课件、论文、素材及各类教学资源下载，还有大量而丰富的教学相关资讯！" type="#_x0000_t75" style="height:12.75pt;width:15.75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DSMT4" ShapeID="_x0000_i1088" DrawAspect="Content" ObjectID="_1468075799" r:id="rId146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Cs w:val="21"/>
        </w:rPr>
        <w:t>的轨迹是以</w:t>
      </w:r>
      <w:r>
        <w:rPr>
          <w:rFonts w:hint="default" w:ascii="Times New Roman" w:hAnsi="Times New Roman" w:cs="Times New Roman" w:eastAsiaTheme="minorEastAsia"/>
          <w:position w:val="-24"/>
        </w:rPr>
        <w:object>
          <v:shape id="_x0000_i1089" o:spt="75" alt="学科网(www.zxxk.com)--教育资源门户，提供试卷、教案、课件、论文、素材及各类教学资源下载，还有大量而丰富的教学相关资讯！" type="#_x0000_t75" style="height:30.75pt;width:39.75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DSMT4" ShapeID="_x0000_i1089" DrawAspect="Content" ObjectID="_1468075800" r:id="rId147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Cs w:val="21"/>
        </w:rPr>
        <w:t>为圆心</w:t>
      </w:r>
      <w:r>
        <w:rPr>
          <w:rFonts w:hint="default" w:ascii="Times New Roman" w:hAnsi="Times New Roman" w:cs="Times New Roman" w:eastAsiaTheme="minorEastAsia"/>
          <w:position w:val="-24"/>
        </w:rPr>
        <w:object>
          <v:shape id="_x0000_i1090" o:spt="75" alt="学科网(www.zxxk.com)--教育资源门户，提供试卷、教案、课件、论文、素材及各类教学资源下载，还有大量而丰富的教学相关资讯！" type="#_x0000_t75" style="height:30.75pt;width:29.25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DSMT4" ShapeID="_x0000_i1090" DrawAspect="Content" ObjectID="_1468075801" r:id="rId149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Cs w:val="21"/>
        </w:rPr>
        <w:t>为半径的部分圆弧</w:t>
      </w:r>
      <w:r>
        <w:rPr>
          <w:rFonts w:hint="default" w:ascii="Times New Roman" w:hAnsi="Times New Roman" w:cs="Times New Roman" w:eastAsiaTheme="minorEastAsia"/>
          <w:position w:val="-4"/>
        </w:rPr>
        <w:object>
          <v:shape id="_x0000_i1091" o:spt="75" alt="学科网(www.zxxk.com)--教育资源门户，提供试卷、教案、课件、论文、素材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DSMT4" ShapeID="_x0000_i1091" DrawAspect="Content" ObjectID="_1468075802" r:id="rId151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Cs w:val="21"/>
        </w:rPr>
        <w:t>（如下图所示，不包括两端点），且</w:t>
      </w:r>
      <w:r>
        <w:rPr>
          <w:rFonts w:hint="default" w:ascii="Times New Roman" w:hAnsi="Times New Roman" w:cs="Times New Roman" w:eastAsiaTheme="minorEastAsia"/>
          <w:position w:val="-24"/>
        </w:rPr>
        <w:object>
          <v:shape id="_x0000_i1092" o:spt="75" alt="学科网(www.zxxk.com)--教育资源门户，提供试卷、教案、课件、论文、素材及各类教学资源下载，还有大量而丰富的教学相关资讯！" type="#_x0000_t75" style="height:34.5pt;width:122.25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DSMT4" ShapeID="_x0000_i1092" DrawAspect="Content" ObjectID="_1468075803" r:id="rId153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Cs w:val="21"/>
        </w:rPr>
        <w:t>，又</w:t>
      </w:r>
      <w:r>
        <w:rPr>
          <w:rFonts w:hint="default" w:ascii="Times New Roman" w:hAnsi="Times New Roman" w:cs="Times New Roman" w:eastAsiaTheme="minorEastAsia"/>
          <w:szCs w:val="21"/>
        </w:rPr>
        <w:pict>
          <v:shape id="_x0000_i1093" o:spt="75" alt="学科网(www.zxxk.com)--教育资源门户，提供试卷、教案、课件、论文、素材及各类教学资源下载，还有大量而丰富的教学相关资讯！" type="#_x0000_t75" style="height:2.25pt;width:1.5pt;" filled="f" o:preferrelative="t" stroked="f" coordsize="21600,21600">
            <v:path/>
            <v:fill on="f" focussize="0,0"/>
            <v:stroke on="f"/>
            <v:imagedata r:id="rId155" o:title="wps1E6"/>
            <o:lock v:ext="edit" aspectratio="t"/>
            <w10:wrap type="none"/>
            <w10:anchorlock/>
          </v:shape>
        </w:pict>
      </w:r>
      <w:r>
        <w:rPr>
          <w:rFonts w:hint="default" w:ascii="Times New Roman" w:hAnsi="Times New Roman" w:cs="Times New Roman" w:eastAsiaTheme="minorEastAsia"/>
          <w:szCs w:val="21"/>
        </w:rPr>
        <w:t>直线</w:t>
      </w:r>
      <w:r>
        <w:rPr>
          <w:rFonts w:hint="default" w:ascii="Times New Roman" w:hAnsi="Times New Roman" w:cs="Times New Roman" w:eastAsiaTheme="minorEastAsia"/>
          <w:position w:val="-10"/>
          <w:szCs w:val="21"/>
        </w:rPr>
        <w:object>
          <v:shape id="_x0000_i1094" o:spt="75" alt="学科网(www.zxxk.com)--教育资源门户，提供试卷、教案、课件、论文、素材及各类教学资源下载，还有大量而丰富的教学相关资讯！" type="#_x0000_t75" style="height:15.75pt;width:71.25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DSMT4" ShapeID="_x0000_i1094" DrawAspect="Content" ObjectID="_1468075804" r:id="rId156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Cs w:val="21"/>
        </w:rPr>
        <w:t>过定点</w:t>
      </w:r>
      <w:r>
        <w:rPr>
          <w:rFonts w:hint="default" w:ascii="Times New Roman" w:hAnsi="Times New Roman" w:cs="Times New Roman" w:eastAsiaTheme="minorEastAsia"/>
          <w:position w:val="-10"/>
          <w:szCs w:val="21"/>
        </w:rPr>
        <w:object>
          <v:shape id="_x0000_i1095" o:spt="75" alt="学科网(www.zxxk.com)--教育资源门户，提供试卷、教案、课件、论文、素材及各类教学资源下载，还有大量而丰富的教学相关资讯！" type="#_x0000_t75" style="height:15.75pt;width:38.25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DSMT4" ShapeID="_x0000_i1095" DrawAspect="Content" ObjectID="_1468075805" r:id="rId158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Cs w:val="21"/>
        </w:rPr>
        <w:t>，</w:t>
      </w:r>
    </w:p>
    <w:p>
      <w:pPr>
        <w:spacing w:line="360" w:lineRule="auto"/>
        <w:ind w:left="0" w:leftChars="0"/>
        <w:rPr>
          <w:rFonts w:hint="default" w:ascii="Times New Roman" w:hAnsi="Times New Roman" w:cs="Times New Roman" w:eastAsiaTheme="minorEastAsia"/>
          <w:szCs w:val="21"/>
        </w:rPr>
      </w:pPr>
      <w:r>
        <w:rPr>
          <w:rFonts w:hint="default" w:ascii="Times New Roman" w:hAnsi="Times New Roman" w:cs="Times New Roman" w:eastAsiaTheme="minorEastAsia"/>
          <w:szCs w:val="21"/>
        </w:rPr>
        <w:pict>
          <v:shape id="_x0000_i1096" o:spt="75" alt="学科网(www.zxxk.com)--教育资源门户，提供试卷、教案、课件、论文、素材及各类教学资源下载，还有大量而丰富的教学相关资讯！" type="#_x0000_t75" style="height:233.25pt;width:203.25pt;" filled="f" o:preferrelative="t" stroked="f" coordsize="21600,21600">
            <v:path/>
            <v:fill on="f" focussize="0,0"/>
            <v:stroke on="f"/>
            <v:imagedata r:id="rId160" o:title="wps1EA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420" w:leftChars="200" w:firstLine="0" w:firstLineChars="0"/>
        <w:rPr>
          <w:rFonts w:hint="default" w:ascii="Times New Roman" w:hAnsi="Times New Roman" w:cs="Times New Roman" w:eastAsiaTheme="minorEastAsia"/>
          <w:color w:val="000000"/>
          <w:szCs w:val="21"/>
        </w:rPr>
      </w:pPr>
      <w:r>
        <w:rPr>
          <w:rFonts w:hint="default" w:ascii="Times New Roman" w:hAnsi="Times New Roman" w:cs="Times New Roman" w:eastAsiaTheme="minorEastAsia"/>
          <w:szCs w:val="21"/>
        </w:rPr>
        <w:t>当直线</w:t>
      </w:r>
      <w:r>
        <w:rPr>
          <w:rFonts w:hint="default" w:ascii="Times New Roman" w:hAnsi="Times New Roman" w:cs="Times New Roman" w:eastAsiaTheme="minorEastAsia"/>
          <w:position w:val="-6"/>
          <w:szCs w:val="21"/>
        </w:rPr>
        <w:object>
          <v:shape id="_x0000_i1097" o:spt="75" alt="学科网(www.zxxk.com)--教育资源门户，提供试卷、教案、课件、论文、素材及各类教学资源下载，还有大量而丰富的教学相关资讯！" type="#_x0000_t75" style="height:14.25pt;width:6.75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DSMT4" ShapeID="_x0000_i1097" DrawAspect="Content" ObjectID="_1468075806" r:id="rId161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Cs w:val="21"/>
        </w:rPr>
        <w:t>与圆</w:t>
      </w:r>
      <w:r>
        <w:rPr>
          <w:rFonts w:hint="default" w:ascii="Times New Roman" w:hAnsi="Times New Roman" w:cs="Times New Roman" w:eastAsiaTheme="minorEastAsia"/>
          <w:position w:val="-6"/>
          <w:szCs w:val="21"/>
        </w:rPr>
        <w:object>
          <v:shape id="_x0000_i1098" o:spt="75" alt="学科网(www.zxxk.com)--教育资源门户，提供试卷、教案、课件、论文、素材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DSMT4" ShapeID="_x0000_i1098" DrawAspect="Content" ObjectID="_1468075807" r:id="rId163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Cs w:val="21"/>
        </w:rPr>
        <w:t>相切时，由</w:t>
      </w:r>
      <w:r>
        <w:rPr>
          <w:rFonts w:hint="default" w:ascii="Times New Roman" w:hAnsi="Times New Roman" w:cs="Times New Roman" w:eastAsiaTheme="minorEastAsia"/>
          <w:position w:val="-30"/>
          <w:szCs w:val="21"/>
        </w:rPr>
        <w:object>
          <v:shape id="_x0000_i1099" o:spt="75" alt="学科网(www.zxxk.com)--教育资源门户，提供试卷、教案、课件、论文、素材及各类教学资源下载，还有大量而丰富的教学相关资讯！" type="#_x0000_t75" style="height:51pt;width:84.75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DSMT4" ShapeID="_x0000_i1099" DrawAspect="Content" ObjectID="_1468075808" r:id="rId165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Cs w:val="21"/>
        </w:rPr>
        <w:t>得</w:t>
      </w:r>
      <w:r>
        <w:rPr>
          <w:rFonts w:hint="default" w:ascii="Times New Roman" w:hAnsi="Times New Roman" w:cs="Times New Roman" w:eastAsiaTheme="minorEastAsia"/>
          <w:position w:val="-24"/>
          <w:szCs w:val="21"/>
        </w:rPr>
        <w:object>
          <v:shape id="_x0000_i1100" o:spt="75" alt="学科网(www.zxxk.com)--教育资源门户，提供试卷、教案、课件、论文、素材及各类教学资源下载，还有大量而丰富的教学相关资讯！" type="#_x0000_t75" style="height:30.75pt;width:38.25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DSMT4" ShapeID="_x0000_i1100" DrawAspect="Content" ObjectID="_1468075809" r:id="rId167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Cs w:val="21"/>
        </w:rPr>
        <w:t>，又</w:t>
      </w:r>
      <w:r>
        <w:rPr>
          <w:rFonts w:hint="default" w:ascii="Times New Roman" w:hAnsi="Times New Roman" w:cs="Times New Roman" w:eastAsiaTheme="minorEastAsia"/>
          <w:position w:val="-54"/>
          <w:szCs w:val="21"/>
        </w:rPr>
        <w:object>
          <v:shape id="_x0000_i1101" o:spt="75" alt="学科网(www.zxxk.com)--教育资源门户，提供试卷、教案、课件、论文、素材及各类教学资源下载，还有大量而丰富的教学相关资讯！" type="#_x0000_t75" style="height:63pt;width:168.75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DSMT4" ShapeID="_x0000_i1101" DrawAspect="Content" ObjectID="_1468075810" r:id="rId169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Cs w:val="21"/>
        </w:rPr>
        <w:t>，结合上图可知当</w:t>
      </w:r>
      <w:r>
        <w:rPr>
          <w:rFonts w:hint="default" w:ascii="Times New Roman" w:hAnsi="Times New Roman" w:cs="Times New Roman" w:eastAsiaTheme="minorEastAsia"/>
          <w:position w:val="-28"/>
          <w:szCs w:val="21"/>
        </w:rPr>
        <w:object>
          <v:shape id="_x0000_i1102" o:spt="75" alt="学科网(www.zxxk.com)--教育资源门户，提供试卷、教案、课件、论文、素材及各类教学资源下载，还有大量而丰富的教学相关资讯！" type="#_x0000_t75" style="height:36pt;width:141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DSMT4" ShapeID="_x0000_i1102" DrawAspect="Content" ObjectID="_1468075811" r:id="rId171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Cs w:val="21"/>
        </w:rPr>
        <w:t>时，直线</w:t>
      </w:r>
      <w:r>
        <w:rPr>
          <w:rFonts w:hint="default" w:ascii="Times New Roman" w:hAnsi="Times New Roman" w:cs="Times New Roman" w:eastAsiaTheme="minorEastAsia"/>
          <w:position w:val="-10"/>
          <w:szCs w:val="21"/>
        </w:rPr>
        <w:object>
          <v:shape id="_x0000_i1103" o:spt="75" alt="学科网(www.zxxk.com)--教育资源门户，提供试卷、教案、课件、论文、素材及各类教学资源下载，还有大量而丰富的教学相关资讯！" type="#_x0000_t75" style="height:15.75pt;width:71.25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DSMT4" ShapeID="_x0000_i1103" DrawAspect="Content" ObjectID="_1468075812" r:id="rId173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Cs w:val="21"/>
        </w:rPr>
        <w:t>与曲线</w:t>
      </w:r>
      <w:r>
        <w:rPr>
          <w:rFonts w:hint="default" w:ascii="Times New Roman" w:hAnsi="Times New Roman" w:cs="Times New Roman" w:eastAsiaTheme="minorEastAsia"/>
          <w:position w:val="-6"/>
          <w:szCs w:val="21"/>
        </w:rPr>
        <w:object>
          <v:shape id="_x0000_i1104" o:spt="75" alt="学科网(www.zxxk.com)--教育资源门户，提供试卷、教案、课件、论文、素材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DSMT4" ShapeID="_x0000_i1104" DrawAspect="Content" ObjectID="_1468075813" r:id="rId174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Cs w:val="21"/>
        </w:rPr>
        <w:t>只有一个交点．</w:t>
      </w:r>
    </w:p>
    <w:p>
      <w:pPr>
        <w:pStyle w:val="2"/>
        <w:adjustRightInd w:val="0"/>
        <w:snapToGrid w:val="0"/>
        <w:spacing w:line="300" w:lineRule="auto"/>
        <w:ind w:left="420" w:leftChars="0"/>
      </w:pPr>
    </w:p>
    <w:p>
      <w:pPr>
        <w:pStyle w:val="2"/>
        <w:adjustRightInd w:val="0"/>
        <w:snapToGrid w:val="0"/>
        <w:spacing w:line="300" w:lineRule="auto"/>
        <w:ind w:left="0" w:leftChars="0"/>
      </w:pPr>
    </w:p>
    <w:sectPr>
      <w:headerReference r:id="rId3" w:type="default"/>
      <w:footerReference r:id="rId4" w:type="default"/>
      <w:footerReference r:id="rId5" w:type="even"/>
      <w:pgSz w:w="11907" w:h="16840"/>
      <w:pgMar w:top="1134" w:right="1134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NEU-BX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NEU-BZ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书宋_GBK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宋体-方正超大字符集">
    <w:panose1 w:val="03000509000000000000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宋体-方正超大字符集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imes New Romanc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MathJax_Mat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Mai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AM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zuoyeFont_mathFont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8</w:t>
    </w:r>
    <w:r>
      <w:rPr>
        <w:lang w:val="zh-CN"/>
      </w:rPr>
      <w:fldChar w:fldCharType="end"/>
    </w:r>
    <w:r>
      <w:rPr>
        <w:rFonts w:hint="eastAsia"/>
      </w:rPr>
      <w:t>页，共</w:t>
    </w:r>
    <w:r>
      <w:t>4</w:t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663465"/>
    <w:multiLevelType w:val="singleLevel"/>
    <w:tmpl w:val="59663465"/>
    <w:lvl w:ilvl="0" w:tentative="0">
      <w:start w:val="20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NotTrackMove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47C0"/>
    <w:rsid w:val="00004A38"/>
    <w:rsid w:val="000348B6"/>
    <w:rsid w:val="0004018A"/>
    <w:rsid w:val="00046C44"/>
    <w:rsid w:val="000515E6"/>
    <w:rsid w:val="00057070"/>
    <w:rsid w:val="0008350A"/>
    <w:rsid w:val="000A11D1"/>
    <w:rsid w:val="000B7E03"/>
    <w:rsid w:val="000D4175"/>
    <w:rsid w:val="000F00AC"/>
    <w:rsid w:val="000F07D6"/>
    <w:rsid w:val="00122FBD"/>
    <w:rsid w:val="001B4177"/>
    <w:rsid w:val="001E2131"/>
    <w:rsid w:val="00204738"/>
    <w:rsid w:val="00212094"/>
    <w:rsid w:val="00220438"/>
    <w:rsid w:val="0027501E"/>
    <w:rsid w:val="002941E4"/>
    <w:rsid w:val="002B20B6"/>
    <w:rsid w:val="002B53D8"/>
    <w:rsid w:val="002C736E"/>
    <w:rsid w:val="00346472"/>
    <w:rsid w:val="00347153"/>
    <w:rsid w:val="00347EF9"/>
    <w:rsid w:val="00352BFB"/>
    <w:rsid w:val="003638B7"/>
    <w:rsid w:val="00364759"/>
    <w:rsid w:val="003C55AF"/>
    <w:rsid w:val="003C72C3"/>
    <w:rsid w:val="00467DA6"/>
    <w:rsid w:val="00476951"/>
    <w:rsid w:val="004918C3"/>
    <w:rsid w:val="004A7594"/>
    <w:rsid w:val="004C7115"/>
    <w:rsid w:val="0050403F"/>
    <w:rsid w:val="00560ED5"/>
    <w:rsid w:val="00570CBF"/>
    <w:rsid w:val="00581591"/>
    <w:rsid w:val="005A4D30"/>
    <w:rsid w:val="005C0DBD"/>
    <w:rsid w:val="00611A48"/>
    <w:rsid w:val="00642578"/>
    <w:rsid w:val="006431CE"/>
    <w:rsid w:val="0070767D"/>
    <w:rsid w:val="00720C6B"/>
    <w:rsid w:val="00763B38"/>
    <w:rsid w:val="0078233D"/>
    <w:rsid w:val="0078240F"/>
    <w:rsid w:val="00792882"/>
    <w:rsid w:val="007B3BD4"/>
    <w:rsid w:val="00837B54"/>
    <w:rsid w:val="008926A2"/>
    <w:rsid w:val="008A6837"/>
    <w:rsid w:val="008C77A4"/>
    <w:rsid w:val="008F6785"/>
    <w:rsid w:val="00936011"/>
    <w:rsid w:val="00942258"/>
    <w:rsid w:val="0096243A"/>
    <w:rsid w:val="00966AAC"/>
    <w:rsid w:val="009E47C0"/>
    <w:rsid w:val="00A06901"/>
    <w:rsid w:val="00AC4826"/>
    <w:rsid w:val="00AD61B6"/>
    <w:rsid w:val="00AF0B5F"/>
    <w:rsid w:val="00AF64A8"/>
    <w:rsid w:val="00B0056D"/>
    <w:rsid w:val="00B02B60"/>
    <w:rsid w:val="00B14967"/>
    <w:rsid w:val="00B60259"/>
    <w:rsid w:val="00B92639"/>
    <w:rsid w:val="00BA6E6E"/>
    <w:rsid w:val="00BB2035"/>
    <w:rsid w:val="00BC61BF"/>
    <w:rsid w:val="00C01D83"/>
    <w:rsid w:val="00C07E91"/>
    <w:rsid w:val="00C1481C"/>
    <w:rsid w:val="00C234D8"/>
    <w:rsid w:val="00C240B2"/>
    <w:rsid w:val="00C63C5D"/>
    <w:rsid w:val="00CE30FD"/>
    <w:rsid w:val="00D22EBF"/>
    <w:rsid w:val="00D57CF9"/>
    <w:rsid w:val="00E11951"/>
    <w:rsid w:val="00E35AE0"/>
    <w:rsid w:val="00E869FA"/>
    <w:rsid w:val="00E93C22"/>
    <w:rsid w:val="00EC46C9"/>
    <w:rsid w:val="00EC4D61"/>
    <w:rsid w:val="00ED07FC"/>
    <w:rsid w:val="00EE3D7F"/>
    <w:rsid w:val="00EF3F9B"/>
    <w:rsid w:val="00F335A2"/>
    <w:rsid w:val="00F5370A"/>
    <w:rsid w:val="00F72803"/>
    <w:rsid w:val="00F75BC8"/>
    <w:rsid w:val="00F95A74"/>
    <w:rsid w:val="00FA0BB0"/>
    <w:rsid w:val="00FA7D2A"/>
    <w:rsid w:val="00FB51FA"/>
    <w:rsid w:val="00FC15F5"/>
    <w:rsid w:val="00FD2494"/>
    <w:rsid w:val="00FE1731"/>
    <w:rsid w:val="00FE7880"/>
    <w:rsid w:val="021C078E"/>
    <w:rsid w:val="053303B4"/>
    <w:rsid w:val="054862D5"/>
    <w:rsid w:val="05AF1BF7"/>
    <w:rsid w:val="05BF3341"/>
    <w:rsid w:val="06136AB6"/>
    <w:rsid w:val="06600398"/>
    <w:rsid w:val="06A860E1"/>
    <w:rsid w:val="07FA7AC2"/>
    <w:rsid w:val="08CD70DC"/>
    <w:rsid w:val="08DE4AB7"/>
    <w:rsid w:val="08DF2C5E"/>
    <w:rsid w:val="0AA83C70"/>
    <w:rsid w:val="0BA47FEA"/>
    <w:rsid w:val="0BA701A9"/>
    <w:rsid w:val="0C947F1E"/>
    <w:rsid w:val="0C9F49FB"/>
    <w:rsid w:val="0CB12A23"/>
    <w:rsid w:val="0CDD4581"/>
    <w:rsid w:val="0DC4303E"/>
    <w:rsid w:val="0DD75E3E"/>
    <w:rsid w:val="0EB20729"/>
    <w:rsid w:val="0ECB66A4"/>
    <w:rsid w:val="11164790"/>
    <w:rsid w:val="114769D7"/>
    <w:rsid w:val="118D4CB8"/>
    <w:rsid w:val="11FB6F23"/>
    <w:rsid w:val="12D25A11"/>
    <w:rsid w:val="132240FE"/>
    <w:rsid w:val="13925799"/>
    <w:rsid w:val="15B41F1D"/>
    <w:rsid w:val="172B0462"/>
    <w:rsid w:val="182432F1"/>
    <w:rsid w:val="18E674B0"/>
    <w:rsid w:val="18E86D12"/>
    <w:rsid w:val="195A4E27"/>
    <w:rsid w:val="19CE3417"/>
    <w:rsid w:val="1A292085"/>
    <w:rsid w:val="1A48450B"/>
    <w:rsid w:val="1B1954E1"/>
    <w:rsid w:val="1B401A24"/>
    <w:rsid w:val="1BE8267F"/>
    <w:rsid w:val="1BEC142B"/>
    <w:rsid w:val="1E102B07"/>
    <w:rsid w:val="1E1677E4"/>
    <w:rsid w:val="1E603119"/>
    <w:rsid w:val="1E9669E3"/>
    <w:rsid w:val="1EFC1E7F"/>
    <w:rsid w:val="1F0F0908"/>
    <w:rsid w:val="1F746317"/>
    <w:rsid w:val="1F896630"/>
    <w:rsid w:val="1FA6546F"/>
    <w:rsid w:val="1FE55C24"/>
    <w:rsid w:val="20AD57C6"/>
    <w:rsid w:val="20EC4F8B"/>
    <w:rsid w:val="21082C7F"/>
    <w:rsid w:val="216A3C8E"/>
    <w:rsid w:val="21810070"/>
    <w:rsid w:val="21A56370"/>
    <w:rsid w:val="220219FD"/>
    <w:rsid w:val="220E6DAE"/>
    <w:rsid w:val="22545B6B"/>
    <w:rsid w:val="22653F9F"/>
    <w:rsid w:val="23191E43"/>
    <w:rsid w:val="234257E5"/>
    <w:rsid w:val="23CA171A"/>
    <w:rsid w:val="26D22D07"/>
    <w:rsid w:val="27556AD2"/>
    <w:rsid w:val="27EA6347"/>
    <w:rsid w:val="28407E0B"/>
    <w:rsid w:val="2B1F0FAA"/>
    <w:rsid w:val="2B5F1477"/>
    <w:rsid w:val="2B924EF6"/>
    <w:rsid w:val="2C3C3FF5"/>
    <w:rsid w:val="2C6D4173"/>
    <w:rsid w:val="2CCD096B"/>
    <w:rsid w:val="2D9E78ED"/>
    <w:rsid w:val="2E171E3C"/>
    <w:rsid w:val="2E2D6098"/>
    <w:rsid w:val="2E4A51CD"/>
    <w:rsid w:val="2ECA21DF"/>
    <w:rsid w:val="2F8D32BE"/>
    <w:rsid w:val="31683902"/>
    <w:rsid w:val="325B7FCF"/>
    <w:rsid w:val="32E6530F"/>
    <w:rsid w:val="34AA164A"/>
    <w:rsid w:val="352D7BA2"/>
    <w:rsid w:val="358D478C"/>
    <w:rsid w:val="35FA2F8B"/>
    <w:rsid w:val="35FF386A"/>
    <w:rsid w:val="36E85161"/>
    <w:rsid w:val="38923AAF"/>
    <w:rsid w:val="38B25130"/>
    <w:rsid w:val="390561B2"/>
    <w:rsid w:val="3A937150"/>
    <w:rsid w:val="3AAF5AA2"/>
    <w:rsid w:val="3D9014C8"/>
    <w:rsid w:val="3DBF10E2"/>
    <w:rsid w:val="3DEC449D"/>
    <w:rsid w:val="3DF33DCD"/>
    <w:rsid w:val="3E9C14A1"/>
    <w:rsid w:val="3F086E89"/>
    <w:rsid w:val="40472379"/>
    <w:rsid w:val="40C75909"/>
    <w:rsid w:val="40F14592"/>
    <w:rsid w:val="4117412D"/>
    <w:rsid w:val="412C53E4"/>
    <w:rsid w:val="41347830"/>
    <w:rsid w:val="41583403"/>
    <w:rsid w:val="42536DD5"/>
    <w:rsid w:val="4435277D"/>
    <w:rsid w:val="44BE4606"/>
    <w:rsid w:val="451F42AB"/>
    <w:rsid w:val="457A795E"/>
    <w:rsid w:val="462907C3"/>
    <w:rsid w:val="46290E0D"/>
    <w:rsid w:val="46554622"/>
    <w:rsid w:val="469B131A"/>
    <w:rsid w:val="47871BB0"/>
    <w:rsid w:val="47992C77"/>
    <w:rsid w:val="482A5E8D"/>
    <w:rsid w:val="48A90307"/>
    <w:rsid w:val="48AA4D04"/>
    <w:rsid w:val="49006E65"/>
    <w:rsid w:val="491F557B"/>
    <w:rsid w:val="4A10665F"/>
    <w:rsid w:val="4A387A4C"/>
    <w:rsid w:val="4B8D6AB6"/>
    <w:rsid w:val="4B8E55D7"/>
    <w:rsid w:val="4C863522"/>
    <w:rsid w:val="4CDA3526"/>
    <w:rsid w:val="4D7B214D"/>
    <w:rsid w:val="4DCB6C58"/>
    <w:rsid w:val="4EAF1B5E"/>
    <w:rsid w:val="4EB348F6"/>
    <w:rsid w:val="500A3B1F"/>
    <w:rsid w:val="50B55CCB"/>
    <w:rsid w:val="53001897"/>
    <w:rsid w:val="532B65D8"/>
    <w:rsid w:val="535D1B0B"/>
    <w:rsid w:val="545C07BE"/>
    <w:rsid w:val="547B74FC"/>
    <w:rsid w:val="54DB77C3"/>
    <w:rsid w:val="54DC6C3D"/>
    <w:rsid w:val="54F052AF"/>
    <w:rsid w:val="55304C23"/>
    <w:rsid w:val="55F0656D"/>
    <w:rsid w:val="563D4E4B"/>
    <w:rsid w:val="565427B5"/>
    <w:rsid w:val="56EE5AC5"/>
    <w:rsid w:val="570B1ADE"/>
    <w:rsid w:val="575B2A33"/>
    <w:rsid w:val="577A4E2A"/>
    <w:rsid w:val="58315C40"/>
    <w:rsid w:val="586845DE"/>
    <w:rsid w:val="58D81357"/>
    <w:rsid w:val="5ADA3534"/>
    <w:rsid w:val="5BC8648D"/>
    <w:rsid w:val="5C456F63"/>
    <w:rsid w:val="5C6D4138"/>
    <w:rsid w:val="5C8E2D3A"/>
    <w:rsid w:val="5E504415"/>
    <w:rsid w:val="5E7A78A2"/>
    <w:rsid w:val="5F9029FF"/>
    <w:rsid w:val="609B5492"/>
    <w:rsid w:val="61AC180A"/>
    <w:rsid w:val="61F540FF"/>
    <w:rsid w:val="62767B1C"/>
    <w:rsid w:val="62FC24B2"/>
    <w:rsid w:val="635210AD"/>
    <w:rsid w:val="642F6E5E"/>
    <w:rsid w:val="64684625"/>
    <w:rsid w:val="64D03D63"/>
    <w:rsid w:val="64D47FEE"/>
    <w:rsid w:val="6596678E"/>
    <w:rsid w:val="65AB1251"/>
    <w:rsid w:val="662D110F"/>
    <w:rsid w:val="66A0373E"/>
    <w:rsid w:val="66C154B6"/>
    <w:rsid w:val="680B149F"/>
    <w:rsid w:val="68C542CD"/>
    <w:rsid w:val="69352950"/>
    <w:rsid w:val="696205C0"/>
    <w:rsid w:val="69CF472D"/>
    <w:rsid w:val="6A374FCB"/>
    <w:rsid w:val="6A767D87"/>
    <w:rsid w:val="6AFC24A9"/>
    <w:rsid w:val="6B307E58"/>
    <w:rsid w:val="6B513397"/>
    <w:rsid w:val="6D2A763D"/>
    <w:rsid w:val="6D5A495B"/>
    <w:rsid w:val="6D8B0721"/>
    <w:rsid w:val="6D8F6192"/>
    <w:rsid w:val="6EDF3FDC"/>
    <w:rsid w:val="70A222A4"/>
    <w:rsid w:val="72031ABB"/>
    <w:rsid w:val="73645B8E"/>
    <w:rsid w:val="73A34014"/>
    <w:rsid w:val="74DF5FF8"/>
    <w:rsid w:val="74E3476C"/>
    <w:rsid w:val="755D1DDB"/>
    <w:rsid w:val="76075623"/>
    <w:rsid w:val="765B0B80"/>
    <w:rsid w:val="770C6601"/>
    <w:rsid w:val="77136DDD"/>
    <w:rsid w:val="77BE32AF"/>
    <w:rsid w:val="78311784"/>
    <w:rsid w:val="78462D0C"/>
    <w:rsid w:val="790764CC"/>
    <w:rsid w:val="7AE520EB"/>
    <w:rsid w:val="7B0E4D78"/>
    <w:rsid w:val="7B7604AC"/>
    <w:rsid w:val="7BB719F2"/>
    <w:rsid w:val="7BBF5AF6"/>
    <w:rsid w:val="7CC67197"/>
    <w:rsid w:val="7CD91ACC"/>
    <w:rsid w:val="7DCB2BAF"/>
    <w:rsid w:val="7E16628C"/>
    <w:rsid w:val="7E615C5A"/>
    <w:rsid w:val="7F777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qFormat/>
    <w:uiPriority w:val="99"/>
    <w:pPr>
      <w:adjustRightInd/>
      <w:spacing w:line="240" w:lineRule="auto"/>
      <w:textAlignment w:val="auto"/>
    </w:pPr>
    <w:rPr>
      <w:rFonts w:ascii="宋体" w:hAnsi="Courier New"/>
      <w:kern w:val="2"/>
      <w:szCs w:val="21"/>
    </w:rPr>
  </w:style>
  <w:style w:type="paragraph" w:styleId="3">
    <w:name w:val="Balloon Text"/>
    <w:basedOn w:val="1"/>
    <w:link w:val="11"/>
    <w:semiHidden/>
    <w:qFormat/>
    <w:uiPriority w:val="99"/>
    <w:pPr>
      <w:spacing w:line="240" w:lineRule="auto"/>
    </w:pPr>
    <w:rPr>
      <w:sz w:val="18"/>
      <w:szCs w:val="18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page number"/>
    <w:basedOn w:val="7"/>
    <w:qFormat/>
    <w:uiPriority w:val="99"/>
    <w:rPr>
      <w:rFonts w:cs="Times New Roman"/>
    </w:rPr>
  </w:style>
  <w:style w:type="character" w:customStyle="1" w:styleId="10">
    <w:name w:val="页脚 Char"/>
    <w:basedOn w:val="7"/>
    <w:link w:val="4"/>
    <w:qFormat/>
    <w:locked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locked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2">
    <w:name w:val="页眉 Char"/>
    <w:basedOn w:val="7"/>
    <w:link w:val="5"/>
    <w:semiHidden/>
    <w:qFormat/>
    <w:locked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纯文本 Char"/>
    <w:basedOn w:val="7"/>
    <w:link w:val="2"/>
    <w:qFormat/>
    <w:locked/>
    <w:uiPriority w:val="99"/>
    <w:rPr>
      <w:rFonts w:ascii="宋体" w:hAnsi="Courier New" w:eastAsia="宋体" w:cs="Times New Roman"/>
      <w:sz w:val="21"/>
      <w:szCs w:val="21"/>
    </w:rPr>
  </w:style>
  <w:style w:type="paragraph" w:customStyle="1" w:styleId="14">
    <w:name w:val="纯文本_0"/>
    <w:basedOn w:val="1"/>
    <w:qFormat/>
    <w:uiPriority w:val="99"/>
    <w:pPr>
      <w:adjustRightInd/>
      <w:spacing w:line="240" w:lineRule="auto"/>
      <w:textAlignment w:val="auto"/>
    </w:pPr>
    <w:rPr>
      <w:rFonts w:ascii="宋体" w:hAnsi="Courier New" w:cs="Courier New"/>
      <w:kern w:val="2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5.bin"/><Relationship Id="rId98" Type="http://schemas.openxmlformats.org/officeDocument/2006/relationships/image" Target="media/image48.wmf"/><Relationship Id="rId97" Type="http://schemas.openxmlformats.org/officeDocument/2006/relationships/oleObject" Target="embeddings/oleObject44.bin"/><Relationship Id="rId96" Type="http://schemas.openxmlformats.org/officeDocument/2006/relationships/image" Target="media/image47.wmf"/><Relationship Id="rId95" Type="http://schemas.openxmlformats.org/officeDocument/2006/relationships/oleObject" Target="embeddings/oleObject43.bin"/><Relationship Id="rId94" Type="http://schemas.openxmlformats.org/officeDocument/2006/relationships/image" Target="media/image46.wmf"/><Relationship Id="rId93" Type="http://schemas.openxmlformats.org/officeDocument/2006/relationships/oleObject" Target="embeddings/oleObject42.bin"/><Relationship Id="rId92" Type="http://schemas.openxmlformats.org/officeDocument/2006/relationships/image" Target="media/image45.wmf"/><Relationship Id="rId91" Type="http://schemas.openxmlformats.org/officeDocument/2006/relationships/oleObject" Target="embeddings/oleObject41.bin"/><Relationship Id="rId90" Type="http://schemas.openxmlformats.org/officeDocument/2006/relationships/image" Target="media/image44.wmf"/><Relationship Id="rId9" Type="http://schemas.openxmlformats.org/officeDocument/2006/relationships/oleObject" Target="embeddings/oleObject2.bin"/><Relationship Id="rId89" Type="http://schemas.openxmlformats.org/officeDocument/2006/relationships/oleObject" Target="embeddings/oleObject40.bin"/><Relationship Id="rId88" Type="http://schemas.openxmlformats.org/officeDocument/2006/relationships/image" Target="media/image43.wmf"/><Relationship Id="rId87" Type="http://schemas.openxmlformats.org/officeDocument/2006/relationships/oleObject" Target="embeddings/oleObject39.bin"/><Relationship Id="rId86" Type="http://schemas.openxmlformats.org/officeDocument/2006/relationships/image" Target="media/image42.wmf"/><Relationship Id="rId85" Type="http://schemas.openxmlformats.org/officeDocument/2006/relationships/oleObject" Target="embeddings/oleObject38.bin"/><Relationship Id="rId84" Type="http://schemas.openxmlformats.org/officeDocument/2006/relationships/image" Target="media/image41.wmf"/><Relationship Id="rId83" Type="http://schemas.openxmlformats.org/officeDocument/2006/relationships/oleObject" Target="embeddings/oleObject37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6.bin"/><Relationship Id="rId80" Type="http://schemas.openxmlformats.org/officeDocument/2006/relationships/image" Target="media/image39.wmf"/><Relationship Id="rId8" Type="http://schemas.openxmlformats.org/officeDocument/2006/relationships/image" Target="media/image1.wmf"/><Relationship Id="rId79" Type="http://schemas.openxmlformats.org/officeDocument/2006/relationships/oleObject" Target="embeddings/oleObject35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4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3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2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1.bin"/><Relationship Id="rId70" Type="http://schemas.openxmlformats.org/officeDocument/2006/relationships/image" Target="media/image34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0.bin"/><Relationship Id="rId68" Type="http://schemas.openxmlformats.org/officeDocument/2006/relationships/image" Target="media/image33.wmf"/><Relationship Id="rId67" Type="http://schemas.openxmlformats.org/officeDocument/2006/relationships/oleObject" Target="embeddings/oleObject29.bin"/><Relationship Id="rId66" Type="http://schemas.openxmlformats.org/officeDocument/2006/relationships/image" Target="media/image32.wmf"/><Relationship Id="rId65" Type="http://schemas.openxmlformats.org/officeDocument/2006/relationships/oleObject" Target="embeddings/oleObject28.bin"/><Relationship Id="rId64" Type="http://schemas.openxmlformats.org/officeDocument/2006/relationships/image" Target="media/image31.wmf"/><Relationship Id="rId63" Type="http://schemas.openxmlformats.org/officeDocument/2006/relationships/oleObject" Target="embeddings/oleObject27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6.bin"/><Relationship Id="rId60" Type="http://schemas.openxmlformats.org/officeDocument/2006/relationships/image" Target="media/image29.wmf"/><Relationship Id="rId6" Type="http://schemas.openxmlformats.org/officeDocument/2006/relationships/theme" Target="theme/theme1.xml"/><Relationship Id="rId59" Type="http://schemas.openxmlformats.org/officeDocument/2006/relationships/oleObject" Target="embeddings/oleObject25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4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4.png"/><Relationship Id="rId5" Type="http://schemas.openxmlformats.org/officeDocument/2006/relationships/footer" Target="footer2.xml"/><Relationship Id="rId49" Type="http://schemas.openxmlformats.org/officeDocument/2006/relationships/image" Target="media/image23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2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1.wmf"/><Relationship Id="rId44" Type="http://schemas.openxmlformats.org/officeDocument/2006/relationships/oleObject" Target="embeddings/oleObject18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7.bin"/><Relationship Id="rId41" Type="http://schemas.openxmlformats.org/officeDocument/2006/relationships/image" Target="media/image19.png"/><Relationship Id="rId40" Type="http://schemas.openxmlformats.org/officeDocument/2006/relationships/image" Target="media/image18.png"/><Relationship Id="rId4" Type="http://schemas.openxmlformats.org/officeDocument/2006/relationships/footer" Target="footer1.xml"/><Relationship Id="rId39" Type="http://schemas.openxmlformats.org/officeDocument/2006/relationships/image" Target="media/image17.png"/><Relationship Id="rId38" Type="http://schemas.openxmlformats.org/officeDocument/2006/relationships/image" Target="media/image16.png"/><Relationship Id="rId37" Type="http://schemas.openxmlformats.org/officeDocument/2006/relationships/image" Target="media/image15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4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3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1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0.wmf"/><Relationship Id="rId25" Type="http://schemas.openxmlformats.org/officeDocument/2006/relationships/oleObject" Target="embeddings/oleObject10.bin"/><Relationship Id="rId24" Type="http://schemas.openxmlformats.org/officeDocument/2006/relationships/image" Target="media/image9.wmf"/><Relationship Id="rId23" Type="http://schemas.openxmlformats.org/officeDocument/2006/relationships/oleObject" Target="embeddings/oleObject9.bin"/><Relationship Id="rId22" Type="http://schemas.openxmlformats.org/officeDocument/2006/relationships/image" Target="media/image8.wmf"/><Relationship Id="rId21" Type="http://schemas.openxmlformats.org/officeDocument/2006/relationships/oleObject" Target="embeddings/oleObject8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6.wmf"/><Relationship Id="rId178" Type="http://schemas.openxmlformats.org/officeDocument/2006/relationships/fontTable" Target="fontTable.xml"/><Relationship Id="rId177" Type="http://schemas.openxmlformats.org/officeDocument/2006/relationships/numbering" Target="numbering.xml"/><Relationship Id="rId176" Type="http://schemas.openxmlformats.org/officeDocument/2006/relationships/customXml" Target="../customXml/item1.xml"/><Relationship Id="rId175" Type="http://schemas.openxmlformats.org/officeDocument/2006/relationships/image" Target="media/image80.wmf"/><Relationship Id="rId174" Type="http://schemas.openxmlformats.org/officeDocument/2006/relationships/oleObject" Target="embeddings/oleObject89.bin"/><Relationship Id="rId173" Type="http://schemas.openxmlformats.org/officeDocument/2006/relationships/oleObject" Target="embeddings/oleObject88.bin"/><Relationship Id="rId172" Type="http://schemas.openxmlformats.org/officeDocument/2006/relationships/image" Target="media/image79.wmf"/><Relationship Id="rId171" Type="http://schemas.openxmlformats.org/officeDocument/2006/relationships/oleObject" Target="embeddings/oleObject87.bin"/><Relationship Id="rId170" Type="http://schemas.openxmlformats.org/officeDocument/2006/relationships/image" Target="media/image78.wmf"/><Relationship Id="rId17" Type="http://schemas.openxmlformats.org/officeDocument/2006/relationships/oleObject" Target="embeddings/oleObject6.bin"/><Relationship Id="rId169" Type="http://schemas.openxmlformats.org/officeDocument/2006/relationships/oleObject" Target="embeddings/oleObject86.bin"/><Relationship Id="rId168" Type="http://schemas.openxmlformats.org/officeDocument/2006/relationships/image" Target="media/image77.wmf"/><Relationship Id="rId167" Type="http://schemas.openxmlformats.org/officeDocument/2006/relationships/oleObject" Target="embeddings/oleObject85.bin"/><Relationship Id="rId166" Type="http://schemas.openxmlformats.org/officeDocument/2006/relationships/image" Target="media/image76.wmf"/><Relationship Id="rId165" Type="http://schemas.openxmlformats.org/officeDocument/2006/relationships/oleObject" Target="embeddings/oleObject84.bin"/><Relationship Id="rId164" Type="http://schemas.openxmlformats.org/officeDocument/2006/relationships/image" Target="media/image75.wmf"/><Relationship Id="rId163" Type="http://schemas.openxmlformats.org/officeDocument/2006/relationships/oleObject" Target="embeddings/oleObject83.bin"/><Relationship Id="rId162" Type="http://schemas.openxmlformats.org/officeDocument/2006/relationships/image" Target="media/image74.wmf"/><Relationship Id="rId161" Type="http://schemas.openxmlformats.org/officeDocument/2006/relationships/oleObject" Target="embeddings/oleObject82.bin"/><Relationship Id="rId160" Type="http://schemas.openxmlformats.org/officeDocument/2006/relationships/image" Target="media/image73.png"/><Relationship Id="rId16" Type="http://schemas.openxmlformats.org/officeDocument/2006/relationships/image" Target="media/image5.wmf"/><Relationship Id="rId159" Type="http://schemas.openxmlformats.org/officeDocument/2006/relationships/image" Target="media/image72.wmf"/><Relationship Id="rId158" Type="http://schemas.openxmlformats.org/officeDocument/2006/relationships/oleObject" Target="embeddings/oleObject81.bin"/><Relationship Id="rId157" Type="http://schemas.openxmlformats.org/officeDocument/2006/relationships/image" Target="media/image71.wmf"/><Relationship Id="rId156" Type="http://schemas.openxmlformats.org/officeDocument/2006/relationships/oleObject" Target="embeddings/oleObject80.bin"/><Relationship Id="rId155" Type="http://schemas.openxmlformats.org/officeDocument/2006/relationships/image" Target="media/image70.jpeg"/><Relationship Id="rId154" Type="http://schemas.openxmlformats.org/officeDocument/2006/relationships/image" Target="media/image69.wmf"/><Relationship Id="rId153" Type="http://schemas.openxmlformats.org/officeDocument/2006/relationships/oleObject" Target="embeddings/oleObject79.bin"/><Relationship Id="rId152" Type="http://schemas.openxmlformats.org/officeDocument/2006/relationships/image" Target="media/image68.wmf"/><Relationship Id="rId151" Type="http://schemas.openxmlformats.org/officeDocument/2006/relationships/oleObject" Target="embeddings/oleObject78.bin"/><Relationship Id="rId150" Type="http://schemas.openxmlformats.org/officeDocument/2006/relationships/image" Target="media/image67.wmf"/><Relationship Id="rId15" Type="http://schemas.openxmlformats.org/officeDocument/2006/relationships/oleObject" Target="embeddings/oleObject5.bin"/><Relationship Id="rId149" Type="http://schemas.openxmlformats.org/officeDocument/2006/relationships/oleObject" Target="embeddings/oleObject77.bin"/><Relationship Id="rId148" Type="http://schemas.openxmlformats.org/officeDocument/2006/relationships/image" Target="media/image66.wmf"/><Relationship Id="rId147" Type="http://schemas.openxmlformats.org/officeDocument/2006/relationships/oleObject" Target="embeddings/oleObject76.bin"/><Relationship Id="rId146" Type="http://schemas.openxmlformats.org/officeDocument/2006/relationships/oleObject" Target="embeddings/oleObject75.bin"/><Relationship Id="rId145" Type="http://schemas.openxmlformats.org/officeDocument/2006/relationships/image" Target="media/image65.wmf"/><Relationship Id="rId144" Type="http://schemas.openxmlformats.org/officeDocument/2006/relationships/oleObject" Target="embeddings/oleObject74.bin"/><Relationship Id="rId143" Type="http://schemas.openxmlformats.org/officeDocument/2006/relationships/oleObject" Target="embeddings/oleObject73.bin"/><Relationship Id="rId142" Type="http://schemas.openxmlformats.org/officeDocument/2006/relationships/oleObject" Target="embeddings/oleObject72.bin"/><Relationship Id="rId141" Type="http://schemas.openxmlformats.org/officeDocument/2006/relationships/image" Target="media/image64.wmf"/><Relationship Id="rId140" Type="http://schemas.openxmlformats.org/officeDocument/2006/relationships/oleObject" Target="embeddings/oleObject71.bin"/><Relationship Id="rId14" Type="http://schemas.openxmlformats.org/officeDocument/2006/relationships/image" Target="media/image4.wmf"/><Relationship Id="rId139" Type="http://schemas.openxmlformats.org/officeDocument/2006/relationships/image" Target="media/image63.wmf"/><Relationship Id="rId138" Type="http://schemas.openxmlformats.org/officeDocument/2006/relationships/oleObject" Target="embeddings/oleObject70.bin"/><Relationship Id="rId137" Type="http://schemas.openxmlformats.org/officeDocument/2006/relationships/image" Target="media/image62.wmf"/><Relationship Id="rId136" Type="http://schemas.openxmlformats.org/officeDocument/2006/relationships/oleObject" Target="embeddings/oleObject69.bin"/><Relationship Id="rId135" Type="http://schemas.openxmlformats.org/officeDocument/2006/relationships/image" Target="media/image61.wmf"/><Relationship Id="rId134" Type="http://schemas.openxmlformats.org/officeDocument/2006/relationships/oleObject" Target="embeddings/oleObject68.bin"/><Relationship Id="rId133" Type="http://schemas.openxmlformats.org/officeDocument/2006/relationships/image" Target="media/image60.wmf"/><Relationship Id="rId132" Type="http://schemas.openxmlformats.org/officeDocument/2006/relationships/oleObject" Target="embeddings/oleObject67.bin"/><Relationship Id="rId131" Type="http://schemas.openxmlformats.org/officeDocument/2006/relationships/image" Target="media/image59.wmf"/><Relationship Id="rId130" Type="http://schemas.openxmlformats.org/officeDocument/2006/relationships/oleObject" Target="embeddings/oleObject66.bin"/><Relationship Id="rId13" Type="http://schemas.openxmlformats.org/officeDocument/2006/relationships/oleObject" Target="embeddings/oleObject4.bin"/><Relationship Id="rId129" Type="http://schemas.openxmlformats.org/officeDocument/2006/relationships/image" Target="media/image58.wmf"/><Relationship Id="rId128" Type="http://schemas.openxmlformats.org/officeDocument/2006/relationships/oleObject" Target="embeddings/oleObject65.bin"/><Relationship Id="rId127" Type="http://schemas.openxmlformats.org/officeDocument/2006/relationships/oleObject" Target="embeddings/oleObject64.bin"/><Relationship Id="rId126" Type="http://schemas.openxmlformats.org/officeDocument/2006/relationships/oleObject" Target="embeddings/oleObject63.bin"/><Relationship Id="rId125" Type="http://schemas.openxmlformats.org/officeDocument/2006/relationships/oleObject" Target="embeddings/oleObject62.bin"/><Relationship Id="rId124" Type="http://schemas.openxmlformats.org/officeDocument/2006/relationships/image" Target="media/image57.wmf"/><Relationship Id="rId123" Type="http://schemas.openxmlformats.org/officeDocument/2006/relationships/oleObject" Target="embeddings/oleObject61.bin"/><Relationship Id="rId122" Type="http://schemas.openxmlformats.org/officeDocument/2006/relationships/oleObject" Target="embeddings/oleObject60.bin"/><Relationship Id="rId121" Type="http://schemas.openxmlformats.org/officeDocument/2006/relationships/oleObject" Target="embeddings/oleObject59.bin"/><Relationship Id="rId120" Type="http://schemas.openxmlformats.org/officeDocument/2006/relationships/oleObject" Target="embeddings/oleObject58.bin"/><Relationship Id="rId12" Type="http://schemas.openxmlformats.org/officeDocument/2006/relationships/image" Target="media/image3.wmf"/><Relationship Id="rId119" Type="http://schemas.openxmlformats.org/officeDocument/2006/relationships/oleObject" Target="embeddings/oleObject57.bin"/><Relationship Id="rId118" Type="http://schemas.openxmlformats.org/officeDocument/2006/relationships/oleObject" Target="embeddings/oleObject56.bin"/><Relationship Id="rId117" Type="http://schemas.openxmlformats.org/officeDocument/2006/relationships/oleObject" Target="embeddings/oleObject55.bin"/><Relationship Id="rId116" Type="http://schemas.openxmlformats.org/officeDocument/2006/relationships/oleObject" Target="embeddings/oleObject54.bin"/><Relationship Id="rId115" Type="http://schemas.openxmlformats.org/officeDocument/2006/relationships/oleObject" Target="embeddings/oleObject53.bin"/><Relationship Id="rId114" Type="http://schemas.openxmlformats.org/officeDocument/2006/relationships/image" Target="media/image56.wmf"/><Relationship Id="rId113" Type="http://schemas.openxmlformats.org/officeDocument/2006/relationships/oleObject" Target="embeddings/oleObject52.bin"/><Relationship Id="rId112" Type="http://schemas.openxmlformats.org/officeDocument/2006/relationships/image" Target="media/image55.png"/><Relationship Id="rId111" Type="http://schemas.openxmlformats.org/officeDocument/2006/relationships/oleObject" Target="embeddings/oleObject51.bin"/><Relationship Id="rId110" Type="http://schemas.openxmlformats.org/officeDocument/2006/relationships/image" Target="media/image54.wmf"/><Relationship Id="rId11" Type="http://schemas.openxmlformats.org/officeDocument/2006/relationships/oleObject" Target="embeddings/oleObject3.bin"/><Relationship Id="rId109" Type="http://schemas.openxmlformats.org/officeDocument/2006/relationships/oleObject" Target="embeddings/oleObject50.bin"/><Relationship Id="rId108" Type="http://schemas.openxmlformats.org/officeDocument/2006/relationships/image" Target="media/image53.wmf"/><Relationship Id="rId107" Type="http://schemas.openxmlformats.org/officeDocument/2006/relationships/oleObject" Target="embeddings/oleObject49.bin"/><Relationship Id="rId106" Type="http://schemas.openxmlformats.org/officeDocument/2006/relationships/image" Target="media/image52.wmf"/><Relationship Id="rId105" Type="http://schemas.openxmlformats.org/officeDocument/2006/relationships/oleObject" Target="embeddings/oleObject48.bin"/><Relationship Id="rId104" Type="http://schemas.openxmlformats.org/officeDocument/2006/relationships/image" Target="media/image51.wmf"/><Relationship Id="rId103" Type="http://schemas.openxmlformats.org/officeDocument/2006/relationships/oleObject" Target="embeddings/oleObject47.bin"/><Relationship Id="rId102" Type="http://schemas.openxmlformats.org/officeDocument/2006/relationships/image" Target="media/image50.wmf"/><Relationship Id="rId101" Type="http://schemas.openxmlformats.org/officeDocument/2006/relationships/oleObject" Target="embeddings/oleObject46.bin"/><Relationship Id="rId100" Type="http://schemas.openxmlformats.org/officeDocument/2006/relationships/image" Target="media/image49.wmf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292"/>
    <customShpInfo spid="_x0000_s129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2231</Words>
  <Characters>12721</Characters>
  <Lines>106</Lines>
  <Paragraphs>29</Paragraphs>
  <ScaleCrop>false</ScaleCrop>
  <LinksUpToDate>false</LinksUpToDate>
  <CharactersWithSpaces>14923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2017-04-26T08:37:00Z</dcterms:created>
  <dc:creator>USER</dc:creator>
  <cp:lastModifiedBy>lyq</cp:lastModifiedBy>
  <cp:lastPrinted>2017-04-26T13:19:00Z</cp:lastPrinted>
  <dcterms:modified xsi:type="dcterms:W3CDTF">2017-07-13T03:49:59Z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